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04"/>
        <w:tblW w:w="14237" w:type="dxa"/>
        <w:tblLook w:val="04A0" w:firstRow="1" w:lastRow="0" w:firstColumn="1" w:lastColumn="0" w:noHBand="0" w:noVBand="1"/>
      </w:tblPr>
      <w:tblGrid>
        <w:gridCol w:w="2127"/>
        <w:gridCol w:w="12110"/>
      </w:tblGrid>
      <w:tr w:rsidR="00CF1D29" w14:paraId="5DBEF591" w14:textId="77777777" w:rsidTr="00CF1D29">
        <w:tc>
          <w:tcPr>
            <w:tcW w:w="2127" w:type="dxa"/>
          </w:tcPr>
          <w:p w14:paraId="3B012616" w14:textId="77777777" w:rsidR="00CF1D29" w:rsidRPr="00CF1D29" w:rsidRDefault="00CF1D29" w:rsidP="00CF1D29">
            <w:pPr>
              <w:jc w:val="center"/>
              <w:rPr>
                <w:rFonts w:ascii="Century Gothic" w:hAnsi="Century Gothic"/>
                <w:b/>
                <w:bCs/>
                <w:sz w:val="20"/>
                <w:szCs w:val="20"/>
              </w:rPr>
            </w:pPr>
            <w:r w:rsidRPr="00CF1D29">
              <w:rPr>
                <w:rFonts w:ascii="Century Gothic" w:hAnsi="Century Gothic"/>
                <w:b/>
                <w:bCs/>
                <w:sz w:val="20"/>
                <w:szCs w:val="20"/>
              </w:rPr>
              <w:t>Oracy Skill/Focus</w:t>
            </w:r>
          </w:p>
        </w:tc>
        <w:tc>
          <w:tcPr>
            <w:tcW w:w="12110" w:type="dxa"/>
          </w:tcPr>
          <w:p w14:paraId="361EFC39" w14:textId="77777777" w:rsidR="00CF1D29" w:rsidRPr="00CF1D29" w:rsidRDefault="00CF1D29" w:rsidP="00CF1D29">
            <w:pPr>
              <w:jc w:val="center"/>
              <w:rPr>
                <w:rFonts w:ascii="Century Gothic" w:hAnsi="Century Gothic"/>
                <w:b/>
                <w:bCs/>
                <w:sz w:val="20"/>
                <w:szCs w:val="20"/>
              </w:rPr>
            </w:pPr>
            <w:r w:rsidRPr="00CF1D29">
              <w:rPr>
                <w:rFonts w:ascii="Century Gothic" w:hAnsi="Century Gothic"/>
                <w:b/>
                <w:bCs/>
                <w:sz w:val="20"/>
                <w:szCs w:val="20"/>
              </w:rPr>
              <w:t>EYFS</w:t>
            </w:r>
          </w:p>
        </w:tc>
      </w:tr>
      <w:tr w:rsidR="00CF1D29" w14:paraId="07324BED" w14:textId="77777777" w:rsidTr="00CF1D29">
        <w:tc>
          <w:tcPr>
            <w:tcW w:w="2127" w:type="dxa"/>
          </w:tcPr>
          <w:p w14:paraId="01DF93DF" w14:textId="5F46F69F" w:rsidR="00CF1D29" w:rsidRPr="0009191A" w:rsidRDefault="00CF1D29" w:rsidP="00CF1D29">
            <w:pPr>
              <w:jc w:val="center"/>
              <w:rPr>
                <w:rFonts w:ascii="Century Gothic" w:hAnsi="Century Gothic"/>
                <w:b/>
                <w:bCs/>
                <w:sz w:val="16"/>
                <w:szCs w:val="16"/>
              </w:rPr>
            </w:pPr>
            <w:r w:rsidRPr="0009191A">
              <w:rPr>
                <w:rFonts w:ascii="Century Gothic" w:hAnsi="Century Gothic"/>
                <w:b/>
                <w:bCs/>
                <w:sz w:val="16"/>
                <w:szCs w:val="16"/>
              </w:rPr>
              <w:t>Listening</w:t>
            </w:r>
          </w:p>
        </w:tc>
        <w:tc>
          <w:tcPr>
            <w:tcW w:w="12110" w:type="dxa"/>
          </w:tcPr>
          <w:p w14:paraId="1F25E237" w14:textId="7504ED2A" w:rsidR="00CF1D29" w:rsidRPr="0009191A" w:rsidRDefault="00CF1D29" w:rsidP="00CF1D29">
            <w:pPr>
              <w:pStyle w:val="ListParagraph"/>
              <w:numPr>
                <w:ilvl w:val="0"/>
                <w:numId w:val="1"/>
              </w:numPr>
              <w:rPr>
                <w:rFonts w:ascii="Century Gothic" w:hAnsi="Century Gothic"/>
                <w:sz w:val="16"/>
                <w:szCs w:val="16"/>
              </w:rPr>
            </w:pPr>
            <w:r w:rsidRPr="0009191A">
              <w:rPr>
                <w:rFonts w:ascii="Century Gothic" w:hAnsi="Century Gothic"/>
                <w:sz w:val="16"/>
                <w:szCs w:val="16"/>
              </w:rPr>
              <w:t>Listen attentively and respond to what they hear with relevant questions, comments and actions when being read to and during whole-class discussions/small group interactions</w:t>
            </w:r>
          </w:p>
          <w:p w14:paraId="590B5C24" w14:textId="60E16C5B" w:rsidR="00CF1D29" w:rsidRPr="0009191A" w:rsidRDefault="00CF1D29" w:rsidP="00CF1D29">
            <w:pPr>
              <w:pStyle w:val="ListParagraph"/>
              <w:numPr>
                <w:ilvl w:val="0"/>
                <w:numId w:val="1"/>
              </w:numPr>
              <w:rPr>
                <w:rFonts w:ascii="Century Gothic" w:hAnsi="Century Gothic"/>
                <w:sz w:val="16"/>
                <w:szCs w:val="16"/>
              </w:rPr>
            </w:pPr>
            <w:r w:rsidRPr="0009191A">
              <w:rPr>
                <w:rFonts w:ascii="Century Gothic" w:hAnsi="Century Gothic"/>
                <w:sz w:val="16"/>
                <w:szCs w:val="16"/>
              </w:rPr>
              <w:t>Make comments about what they have heard and ask questions to clarify their understanding</w:t>
            </w:r>
          </w:p>
          <w:p w14:paraId="4306BE84" w14:textId="36232EED" w:rsidR="00CF1D29" w:rsidRPr="0009191A" w:rsidRDefault="00CF1D29" w:rsidP="00CF1D29">
            <w:pPr>
              <w:pStyle w:val="ListParagraph"/>
              <w:numPr>
                <w:ilvl w:val="0"/>
                <w:numId w:val="1"/>
              </w:numPr>
              <w:rPr>
                <w:rFonts w:ascii="Century Gothic" w:hAnsi="Century Gothic"/>
                <w:sz w:val="16"/>
                <w:szCs w:val="16"/>
              </w:rPr>
            </w:pPr>
            <w:r w:rsidRPr="0009191A">
              <w:rPr>
                <w:rFonts w:ascii="Century Gothic" w:hAnsi="Century Gothic"/>
                <w:sz w:val="16"/>
                <w:szCs w:val="16"/>
              </w:rPr>
              <w:t>Hold conversation when engaged in back-and-forth exchanges with their teacher and peers</w:t>
            </w:r>
          </w:p>
          <w:p w14:paraId="7ECC016D" w14:textId="03FFF315" w:rsidR="00CF1D29" w:rsidRPr="0009191A" w:rsidRDefault="00CF1D29" w:rsidP="00CF1D29">
            <w:pPr>
              <w:pStyle w:val="ListParagraph"/>
              <w:numPr>
                <w:ilvl w:val="0"/>
                <w:numId w:val="1"/>
              </w:numPr>
              <w:rPr>
                <w:rFonts w:ascii="Century Gothic" w:hAnsi="Century Gothic"/>
                <w:sz w:val="16"/>
                <w:szCs w:val="16"/>
              </w:rPr>
            </w:pPr>
            <w:r w:rsidRPr="0009191A">
              <w:rPr>
                <w:rFonts w:ascii="Century Gothic" w:hAnsi="Century Gothic"/>
                <w:sz w:val="16"/>
                <w:szCs w:val="16"/>
              </w:rPr>
              <w:t>Give focussed attention to what the teacher says, responding appropriately even when engaged in activity, and show an ability to follow instructions involving several ideas or actions</w:t>
            </w:r>
          </w:p>
          <w:p w14:paraId="79387D78" w14:textId="2A9E8A21" w:rsidR="00CF1D29" w:rsidRPr="0009191A" w:rsidRDefault="00CF1D29" w:rsidP="00CF1D29">
            <w:pPr>
              <w:rPr>
                <w:rFonts w:ascii="Century Gothic" w:hAnsi="Century Gothic"/>
                <w:sz w:val="16"/>
                <w:szCs w:val="16"/>
              </w:rPr>
            </w:pPr>
          </w:p>
        </w:tc>
      </w:tr>
      <w:tr w:rsidR="00CF1D29" w14:paraId="74858CB2" w14:textId="77777777" w:rsidTr="00CF1D29">
        <w:tc>
          <w:tcPr>
            <w:tcW w:w="2127" w:type="dxa"/>
          </w:tcPr>
          <w:p w14:paraId="2F9779B9" w14:textId="3C257A70" w:rsidR="00CF1D29" w:rsidRPr="0009191A" w:rsidRDefault="00CF1D29" w:rsidP="00CF1D29">
            <w:pPr>
              <w:jc w:val="center"/>
              <w:rPr>
                <w:rFonts w:ascii="Century Gothic" w:hAnsi="Century Gothic"/>
                <w:b/>
                <w:bCs/>
                <w:sz w:val="16"/>
                <w:szCs w:val="16"/>
              </w:rPr>
            </w:pPr>
            <w:r w:rsidRPr="0009191A">
              <w:rPr>
                <w:rFonts w:ascii="Century Gothic" w:hAnsi="Century Gothic"/>
                <w:b/>
                <w:bCs/>
                <w:sz w:val="16"/>
                <w:szCs w:val="16"/>
              </w:rPr>
              <w:t>Following Instructions</w:t>
            </w:r>
          </w:p>
        </w:tc>
        <w:tc>
          <w:tcPr>
            <w:tcW w:w="12110" w:type="dxa"/>
          </w:tcPr>
          <w:p w14:paraId="779A01C2" w14:textId="77777777" w:rsidR="00CF1D29" w:rsidRPr="0009191A" w:rsidRDefault="00CF1D29" w:rsidP="00CF1D29">
            <w:pPr>
              <w:pStyle w:val="ListParagraph"/>
              <w:numPr>
                <w:ilvl w:val="0"/>
                <w:numId w:val="2"/>
              </w:numPr>
              <w:rPr>
                <w:rFonts w:ascii="Century Gothic" w:hAnsi="Century Gothic"/>
                <w:sz w:val="16"/>
                <w:szCs w:val="16"/>
              </w:rPr>
            </w:pPr>
            <w:r w:rsidRPr="0009191A">
              <w:rPr>
                <w:rFonts w:ascii="Century Gothic" w:hAnsi="Century Gothic"/>
                <w:sz w:val="16"/>
                <w:szCs w:val="16"/>
              </w:rPr>
              <w:t>Give focussed attention to what the teacher says, responding appropriately even when engaged in activity, and show an ability to follow instructions involving several ideas or actions</w:t>
            </w:r>
          </w:p>
          <w:p w14:paraId="612571A4" w14:textId="21F9521F" w:rsidR="00CF1D29" w:rsidRPr="0009191A" w:rsidRDefault="00CF1D29" w:rsidP="00CF1D29">
            <w:pPr>
              <w:pStyle w:val="ListParagraph"/>
              <w:numPr>
                <w:ilvl w:val="0"/>
                <w:numId w:val="2"/>
              </w:numPr>
              <w:rPr>
                <w:rFonts w:ascii="Century Gothic" w:hAnsi="Century Gothic"/>
                <w:sz w:val="16"/>
                <w:szCs w:val="16"/>
              </w:rPr>
            </w:pPr>
            <w:r w:rsidRPr="0009191A">
              <w:rPr>
                <w:rFonts w:ascii="Century Gothic" w:hAnsi="Century Gothic"/>
                <w:sz w:val="16"/>
                <w:szCs w:val="16"/>
              </w:rPr>
              <w:t>Explain the reasons for rules, know right from wrong and try to behave accordingly</w:t>
            </w:r>
          </w:p>
        </w:tc>
      </w:tr>
      <w:tr w:rsidR="00CF1D29" w14:paraId="735F68E7" w14:textId="77777777" w:rsidTr="00CF1D29">
        <w:tc>
          <w:tcPr>
            <w:tcW w:w="2127" w:type="dxa"/>
          </w:tcPr>
          <w:p w14:paraId="42738CFD" w14:textId="1B7DD77A" w:rsidR="00CF1D29" w:rsidRPr="0009191A" w:rsidRDefault="00CF1D29" w:rsidP="00CF1D29">
            <w:pPr>
              <w:jc w:val="center"/>
              <w:rPr>
                <w:rFonts w:ascii="Century Gothic" w:hAnsi="Century Gothic"/>
                <w:b/>
                <w:bCs/>
                <w:sz w:val="16"/>
                <w:szCs w:val="16"/>
              </w:rPr>
            </w:pPr>
            <w:r w:rsidRPr="0009191A">
              <w:rPr>
                <w:rFonts w:ascii="Century Gothic" w:hAnsi="Century Gothic"/>
                <w:b/>
                <w:bCs/>
                <w:sz w:val="16"/>
                <w:szCs w:val="16"/>
              </w:rPr>
              <w:t>Asking &amp; Answering Questions</w:t>
            </w:r>
          </w:p>
        </w:tc>
        <w:tc>
          <w:tcPr>
            <w:tcW w:w="12110" w:type="dxa"/>
          </w:tcPr>
          <w:p w14:paraId="65F4975B" w14:textId="7E79D101" w:rsidR="00CF1D29" w:rsidRPr="0009191A" w:rsidRDefault="00250C28" w:rsidP="00CF1D29">
            <w:pPr>
              <w:pStyle w:val="ListParagraph"/>
              <w:numPr>
                <w:ilvl w:val="0"/>
                <w:numId w:val="3"/>
              </w:numPr>
              <w:rPr>
                <w:rFonts w:ascii="Century Gothic" w:hAnsi="Century Gothic"/>
                <w:sz w:val="16"/>
                <w:szCs w:val="16"/>
              </w:rPr>
            </w:pPr>
            <w:r w:rsidRPr="0009191A">
              <w:rPr>
                <w:rFonts w:ascii="Century Gothic" w:hAnsi="Century Gothic"/>
                <w:sz w:val="16"/>
                <w:szCs w:val="16"/>
              </w:rPr>
              <w:t>Listen attentively and respond to what they hear with relevant questions, comments and actions when being read to and during whole-class discussions/small group interactions</w:t>
            </w:r>
          </w:p>
        </w:tc>
      </w:tr>
      <w:tr w:rsidR="00CF1D29" w14:paraId="3AF5A0FE" w14:textId="77777777" w:rsidTr="00CF1D29">
        <w:tc>
          <w:tcPr>
            <w:tcW w:w="2127" w:type="dxa"/>
          </w:tcPr>
          <w:p w14:paraId="2E4866DF" w14:textId="73E87872" w:rsidR="00CF1D29" w:rsidRPr="0009191A" w:rsidRDefault="00CF1D29" w:rsidP="00CF1D29">
            <w:pPr>
              <w:jc w:val="center"/>
              <w:rPr>
                <w:rFonts w:ascii="Century Gothic" w:hAnsi="Century Gothic"/>
                <w:b/>
                <w:bCs/>
                <w:sz w:val="16"/>
                <w:szCs w:val="16"/>
              </w:rPr>
            </w:pPr>
            <w:r w:rsidRPr="0009191A">
              <w:rPr>
                <w:rFonts w:ascii="Century Gothic" w:hAnsi="Century Gothic"/>
                <w:b/>
                <w:bCs/>
                <w:sz w:val="16"/>
                <w:szCs w:val="16"/>
              </w:rPr>
              <w:t>Drama, Performance &amp; Confidence</w:t>
            </w:r>
          </w:p>
        </w:tc>
        <w:tc>
          <w:tcPr>
            <w:tcW w:w="12110" w:type="dxa"/>
          </w:tcPr>
          <w:p w14:paraId="5A5B5961" w14:textId="679E4666" w:rsidR="00CF1D29" w:rsidRPr="0009191A" w:rsidRDefault="00250C28" w:rsidP="00250C28">
            <w:pPr>
              <w:pStyle w:val="ListParagraph"/>
              <w:numPr>
                <w:ilvl w:val="0"/>
                <w:numId w:val="3"/>
              </w:numPr>
              <w:rPr>
                <w:rFonts w:ascii="Century Gothic" w:hAnsi="Century Gothic"/>
                <w:sz w:val="16"/>
                <w:szCs w:val="16"/>
              </w:rPr>
            </w:pPr>
            <w:r w:rsidRPr="0009191A">
              <w:rPr>
                <w:rFonts w:ascii="Century Gothic" w:hAnsi="Century Gothic"/>
                <w:sz w:val="16"/>
                <w:szCs w:val="16"/>
              </w:rPr>
              <w:t>Be confident to try new activities and show independence, resilience and perseverance in the face of a challenge</w:t>
            </w:r>
          </w:p>
          <w:p w14:paraId="18BE410D" w14:textId="77777777" w:rsidR="00250C28" w:rsidRPr="0009191A" w:rsidRDefault="00250C28" w:rsidP="00250C28">
            <w:pPr>
              <w:pStyle w:val="ListParagraph"/>
              <w:numPr>
                <w:ilvl w:val="0"/>
                <w:numId w:val="3"/>
              </w:numPr>
              <w:rPr>
                <w:rFonts w:ascii="Century Gothic" w:hAnsi="Century Gothic"/>
                <w:sz w:val="16"/>
                <w:szCs w:val="16"/>
              </w:rPr>
            </w:pPr>
            <w:r w:rsidRPr="0009191A">
              <w:rPr>
                <w:rFonts w:ascii="Century Gothic" w:hAnsi="Century Gothic"/>
                <w:sz w:val="16"/>
                <w:szCs w:val="16"/>
              </w:rPr>
              <w:t>Sings a range of well-known nursery rhymes and songs</w:t>
            </w:r>
          </w:p>
          <w:p w14:paraId="2A9F43B8" w14:textId="1C7A7B87" w:rsidR="00250C28" w:rsidRPr="0009191A" w:rsidRDefault="00250C28" w:rsidP="00250C28">
            <w:pPr>
              <w:pStyle w:val="ListParagraph"/>
              <w:numPr>
                <w:ilvl w:val="0"/>
                <w:numId w:val="3"/>
              </w:numPr>
              <w:rPr>
                <w:rFonts w:ascii="Century Gothic" w:hAnsi="Century Gothic"/>
                <w:sz w:val="16"/>
                <w:szCs w:val="16"/>
              </w:rPr>
            </w:pPr>
            <w:r w:rsidRPr="0009191A">
              <w:rPr>
                <w:rFonts w:ascii="Century Gothic" w:hAnsi="Century Gothic"/>
                <w:sz w:val="16"/>
                <w:szCs w:val="16"/>
              </w:rPr>
              <w:t>Performs songs, rhymes, poems and stories with others, and (when appropriate) try to move in time to music</w:t>
            </w:r>
          </w:p>
        </w:tc>
      </w:tr>
      <w:tr w:rsidR="00CF1D29" w14:paraId="0412B84B" w14:textId="77777777" w:rsidTr="00CF1D29">
        <w:tc>
          <w:tcPr>
            <w:tcW w:w="2127" w:type="dxa"/>
          </w:tcPr>
          <w:p w14:paraId="7C2DFE1F" w14:textId="506F0047" w:rsidR="00CF1D29" w:rsidRPr="0009191A" w:rsidRDefault="00CF1D29" w:rsidP="00CF1D29">
            <w:pPr>
              <w:jc w:val="center"/>
              <w:rPr>
                <w:rFonts w:ascii="Century Gothic" w:hAnsi="Century Gothic"/>
                <w:b/>
                <w:bCs/>
                <w:sz w:val="16"/>
                <w:szCs w:val="16"/>
              </w:rPr>
            </w:pPr>
            <w:r w:rsidRPr="0009191A">
              <w:rPr>
                <w:rFonts w:ascii="Century Gothic" w:hAnsi="Century Gothic"/>
                <w:b/>
                <w:bCs/>
                <w:sz w:val="16"/>
                <w:szCs w:val="16"/>
              </w:rPr>
              <w:t>Vocabulary Building &amp; Standard English</w:t>
            </w:r>
          </w:p>
        </w:tc>
        <w:tc>
          <w:tcPr>
            <w:tcW w:w="12110" w:type="dxa"/>
          </w:tcPr>
          <w:p w14:paraId="6A315C47" w14:textId="77777777" w:rsidR="00CF1D29" w:rsidRPr="0009191A" w:rsidRDefault="00250C28" w:rsidP="00250C28">
            <w:pPr>
              <w:pStyle w:val="ListParagraph"/>
              <w:numPr>
                <w:ilvl w:val="0"/>
                <w:numId w:val="4"/>
              </w:numPr>
              <w:rPr>
                <w:rFonts w:ascii="Century Gothic" w:hAnsi="Century Gothic"/>
                <w:sz w:val="16"/>
                <w:szCs w:val="16"/>
              </w:rPr>
            </w:pPr>
            <w:r w:rsidRPr="0009191A">
              <w:rPr>
                <w:rFonts w:ascii="Century Gothic" w:hAnsi="Century Gothic"/>
                <w:sz w:val="16"/>
                <w:szCs w:val="16"/>
              </w:rPr>
              <w:t>Participate in small group, class and one-to-one discussions, offering their own ideas, using recently introduced vocabulary</w:t>
            </w:r>
          </w:p>
          <w:p w14:paraId="3C789FB2" w14:textId="77777777" w:rsidR="00250C28" w:rsidRPr="0009191A" w:rsidRDefault="00250C28" w:rsidP="00250C28">
            <w:pPr>
              <w:pStyle w:val="ListParagraph"/>
              <w:numPr>
                <w:ilvl w:val="0"/>
                <w:numId w:val="4"/>
              </w:numPr>
              <w:rPr>
                <w:rFonts w:ascii="Century Gothic" w:hAnsi="Century Gothic"/>
                <w:sz w:val="16"/>
                <w:szCs w:val="16"/>
              </w:rPr>
            </w:pPr>
            <w:r w:rsidRPr="0009191A">
              <w:rPr>
                <w:rFonts w:ascii="Century Gothic" w:hAnsi="Century Gothic"/>
                <w:sz w:val="16"/>
                <w:szCs w:val="16"/>
              </w:rPr>
              <w:t>Express their ideas and feelings about their experiences using full sentences, including use of past, present and future tenses and making use of conjunctions, with modelling and support from their teacher</w:t>
            </w:r>
          </w:p>
          <w:p w14:paraId="0B7AE0E7" w14:textId="1D826F81" w:rsidR="00250C28" w:rsidRPr="0009191A" w:rsidRDefault="00250C28" w:rsidP="00250C28">
            <w:pPr>
              <w:pStyle w:val="ListParagraph"/>
              <w:numPr>
                <w:ilvl w:val="0"/>
                <w:numId w:val="4"/>
              </w:numPr>
              <w:rPr>
                <w:rFonts w:ascii="Century Gothic" w:hAnsi="Century Gothic"/>
                <w:sz w:val="16"/>
                <w:szCs w:val="16"/>
              </w:rPr>
            </w:pPr>
            <w:r w:rsidRPr="0009191A">
              <w:rPr>
                <w:rFonts w:ascii="Century Gothic" w:hAnsi="Century Gothic"/>
                <w:sz w:val="16"/>
                <w:szCs w:val="16"/>
              </w:rPr>
              <w:t>Use and understand recently introduced vocabulary during discussions about stories, non-fiction, rhymes and poems, and during role-play.</w:t>
            </w:r>
          </w:p>
        </w:tc>
      </w:tr>
      <w:tr w:rsidR="00CF1D29" w14:paraId="195666E7" w14:textId="77777777" w:rsidTr="00CF1D29">
        <w:tc>
          <w:tcPr>
            <w:tcW w:w="2127" w:type="dxa"/>
          </w:tcPr>
          <w:p w14:paraId="26CD6D3B" w14:textId="325939A7" w:rsidR="00CF1D29" w:rsidRPr="0009191A" w:rsidRDefault="00CF1D29" w:rsidP="00CF1D29">
            <w:pPr>
              <w:jc w:val="center"/>
              <w:rPr>
                <w:rFonts w:ascii="Century Gothic" w:hAnsi="Century Gothic"/>
                <w:b/>
                <w:bCs/>
                <w:sz w:val="16"/>
                <w:szCs w:val="16"/>
              </w:rPr>
            </w:pPr>
            <w:r w:rsidRPr="0009191A">
              <w:rPr>
                <w:rFonts w:ascii="Century Gothic" w:hAnsi="Century Gothic"/>
                <w:b/>
                <w:bCs/>
                <w:sz w:val="16"/>
                <w:szCs w:val="16"/>
              </w:rPr>
              <w:t>Speaking for a Range of Purposes</w:t>
            </w:r>
          </w:p>
        </w:tc>
        <w:tc>
          <w:tcPr>
            <w:tcW w:w="12110" w:type="dxa"/>
          </w:tcPr>
          <w:p w14:paraId="75B01BCC" w14:textId="77777777" w:rsidR="00CF1D29" w:rsidRPr="0009191A" w:rsidRDefault="00B961F0"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Make comments about what they have heard and ask questions to clarify their meanings</w:t>
            </w:r>
          </w:p>
          <w:p w14:paraId="53BDC599" w14:textId="77777777" w:rsidR="00B961F0" w:rsidRPr="0009191A" w:rsidRDefault="00B961F0"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Hold conversation when engaged in back-and-forth exchanges with their teacher and peers</w:t>
            </w:r>
          </w:p>
          <w:p w14:paraId="7603E244" w14:textId="77777777" w:rsidR="00B961F0" w:rsidRPr="0009191A" w:rsidRDefault="00B961F0"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Participate in small group, class and one-to-one discussions, offering their own ideas, using recently introduced vocabulary</w:t>
            </w:r>
          </w:p>
          <w:p w14:paraId="2730617E" w14:textId="04B000D0" w:rsidR="00B961F0" w:rsidRPr="0009191A" w:rsidRDefault="00B961F0"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Offer explanations for why things might happen making use of recently introduced vocabulary from stories, non-fiction, rhymes and poems where appropriate</w:t>
            </w:r>
          </w:p>
          <w:p w14:paraId="47E171D9" w14:textId="1F7D720F" w:rsidR="00B961F0" w:rsidRPr="0009191A" w:rsidRDefault="00B961F0"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Express their ideas and feelings about their experiences using full sentences, including use of past, present and future tenses and making use of conjunctions, with modelling and support from their teacher</w:t>
            </w:r>
          </w:p>
          <w:p w14:paraId="07E2B8F3" w14:textId="77777777" w:rsidR="00B961F0" w:rsidRPr="0009191A" w:rsidRDefault="00B961F0"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Explain the reasons for rules, know right from wrong and try to behave accordingly</w:t>
            </w:r>
          </w:p>
          <w:p w14:paraId="52C1D368" w14:textId="77777777" w:rsidR="00B961F0" w:rsidRPr="0009191A" w:rsidRDefault="00B961F0"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Demonstrate understanding of what has been read to them by retelling stories and narratives using their own words and recently introduced vocabulary</w:t>
            </w:r>
          </w:p>
          <w:p w14:paraId="29F4F569" w14:textId="2A9019E9" w:rsidR="00B961F0" w:rsidRPr="0009191A" w:rsidRDefault="00B961F0"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Use and understand rece</w:t>
            </w:r>
            <w:r w:rsidR="00EF46AE" w:rsidRPr="0009191A">
              <w:rPr>
                <w:rFonts w:ascii="Century Gothic" w:hAnsi="Century Gothic"/>
                <w:sz w:val="16"/>
                <w:szCs w:val="16"/>
              </w:rPr>
              <w:t>ntly introduced vocabulary during discussions about stories, non-fiction, rhymes and poems, and during role-play</w:t>
            </w:r>
          </w:p>
          <w:p w14:paraId="2D3C81D7" w14:textId="77777777" w:rsidR="00EF46AE" w:rsidRPr="0009191A" w:rsidRDefault="00EF46AE"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Read aloud simple sentences and books that are consistent with their phonic knowledge, including some common exception words</w:t>
            </w:r>
          </w:p>
          <w:p w14:paraId="3556B106" w14:textId="77777777" w:rsidR="00EF46AE" w:rsidRPr="0009191A" w:rsidRDefault="00EF46AE"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Talk about the lives of the people around them and their roles in society</w:t>
            </w:r>
          </w:p>
          <w:p w14:paraId="08646794" w14:textId="77777777" w:rsidR="00EF46AE" w:rsidRPr="0009191A" w:rsidRDefault="00EF46AE"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Describe their immediate environment using knowledge from observation, discussion, stories, non-fiction texts and maps</w:t>
            </w:r>
          </w:p>
          <w:p w14:paraId="053F4647" w14:textId="2DB34F83" w:rsidR="00EF46AE" w:rsidRPr="0009191A" w:rsidRDefault="00EF46AE"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Explain some similarities and differences between life in this country and life in other countries, drawing on knowledge from stories, non-fiction texts and (when appropriate) maps</w:t>
            </w:r>
          </w:p>
          <w:p w14:paraId="69290C27" w14:textId="77777777" w:rsidR="00EF46AE" w:rsidRPr="0009191A" w:rsidRDefault="00EF46AE"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Share their creations, explaining the processes they have used</w:t>
            </w:r>
          </w:p>
          <w:p w14:paraId="16C8613D" w14:textId="77777777" w:rsidR="00EF46AE" w:rsidRPr="0009191A" w:rsidRDefault="00EF46AE"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Invent, adapt and recount narratives and stories with peers and their teacher</w:t>
            </w:r>
          </w:p>
          <w:p w14:paraId="31E42B1B" w14:textId="52BE878C" w:rsidR="00EF46AE" w:rsidRPr="0009191A" w:rsidRDefault="00EF46AE" w:rsidP="00250C28">
            <w:pPr>
              <w:pStyle w:val="ListParagraph"/>
              <w:numPr>
                <w:ilvl w:val="0"/>
                <w:numId w:val="5"/>
              </w:numPr>
              <w:rPr>
                <w:rFonts w:ascii="Century Gothic" w:hAnsi="Century Gothic"/>
                <w:sz w:val="16"/>
                <w:szCs w:val="16"/>
              </w:rPr>
            </w:pPr>
            <w:r w:rsidRPr="0009191A">
              <w:rPr>
                <w:rFonts w:ascii="Century Gothic" w:hAnsi="Century Gothic"/>
                <w:sz w:val="16"/>
                <w:szCs w:val="16"/>
              </w:rPr>
              <w:t>Perform songs, rhymes, poems and stories with others, and (when appropriate) try to move in time to music</w:t>
            </w:r>
          </w:p>
        </w:tc>
      </w:tr>
      <w:tr w:rsidR="00CF1D29" w14:paraId="6BF92257" w14:textId="77777777" w:rsidTr="00CF1D29">
        <w:tc>
          <w:tcPr>
            <w:tcW w:w="2127" w:type="dxa"/>
          </w:tcPr>
          <w:p w14:paraId="22B67952" w14:textId="49A9D926" w:rsidR="00CF1D29" w:rsidRPr="0009191A" w:rsidRDefault="00CF1D29" w:rsidP="00CF1D29">
            <w:pPr>
              <w:jc w:val="center"/>
              <w:rPr>
                <w:rFonts w:ascii="Century Gothic" w:hAnsi="Century Gothic"/>
                <w:b/>
                <w:bCs/>
                <w:sz w:val="16"/>
                <w:szCs w:val="16"/>
              </w:rPr>
            </w:pPr>
            <w:r w:rsidRPr="0009191A">
              <w:rPr>
                <w:rFonts w:ascii="Century Gothic" w:hAnsi="Century Gothic"/>
                <w:b/>
                <w:bCs/>
                <w:sz w:val="16"/>
                <w:szCs w:val="16"/>
              </w:rPr>
              <w:t>Participating in Discussion</w:t>
            </w:r>
          </w:p>
        </w:tc>
        <w:tc>
          <w:tcPr>
            <w:tcW w:w="12110" w:type="dxa"/>
          </w:tcPr>
          <w:p w14:paraId="15D59FFF" w14:textId="77777777" w:rsidR="00CF1D29" w:rsidRPr="0009191A" w:rsidRDefault="005227AD" w:rsidP="005227AD">
            <w:pPr>
              <w:pStyle w:val="ListParagraph"/>
              <w:numPr>
                <w:ilvl w:val="0"/>
                <w:numId w:val="6"/>
              </w:numPr>
              <w:rPr>
                <w:rFonts w:ascii="Century Gothic" w:hAnsi="Century Gothic"/>
                <w:sz w:val="16"/>
                <w:szCs w:val="16"/>
              </w:rPr>
            </w:pPr>
            <w:r w:rsidRPr="0009191A">
              <w:rPr>
                <w:rFonts w:ascii="Century Gothic" w:hAnsi="Century Gothic"/>
                <w:sz w:val="16"/>
                <w:szCs w:val="16"/>
              </w:rPr>
              <w:t xml:space="preserve">Listen attentively and respond to what they hear with relevant questions, comments and actions, when being read to and during whole-class discussions/small group interactions </w:t>
            </w:r>
          </w:p>
          <w:p w14:paraId="6E340D4F" w14:textId="77777777" w:rsidR="005227AD" w:rsidRPr="0009191A" w:rsidRDefault="005227AD" w:rsidP="005227AD">
            <w:pPr>
              <w:pStyle w:val="ListParagraph"/>
              <w:numPr>
                <w:ilvl w:val="0"/>
                <w:numId w:val="6"/>
              </w:numPr>
              <w:rPr>
                <w:rFonts w:ascii="Century Gothic" w:hAnsi="Century Gothic"/>
                <w:sz w:val="16"/>
                <w:szCs w:val="16"/>
              </w:rPr>
            </w:pPr>
            <w:r w:rsidRPr="0009191A">
              <w:rPr>
                <w:rFonts w:ascii="Century Gothic" w:hAnsi="Century Gothic"/>
                <w:sz w:val="16"/>
                <w:szCs w:val="16"/>
              </w:rPr>
              <w:t>Hold conversation when engaged in back-and-forth exchanges with their teachers and peers</w:t>
            </w:r>
          </w:p>
          <w:p w14:paraId="25D9244C" w14:textId="77777777" w:rsidR="005227AD" w:rsidRPr="0009191A" w:rsidRDefault="005227AD" w:rsidP="005227AD">
            <w:pPr>
              <w:pStyle w:val="ListParagraph"/>
              <w:numPr>
                <w:ilvl w:val="0"/>
                <w:numId w:val="6"/>
              </w:numPr>
              <w:rPr>
                <w:rFonts w:ascii="Century Gothic" w:hAnsi="Century Gothic"/>
                <w:sz w:val="16"/>
                <w:szCs w:val="16"/>
              </w:rPr>
            </w:pPr>
            <w:r w:rsidRPr="0009191A">
              <w:rPr>
                <w:rFonts w:ascii="Century Gothic" w:hAnsi="Century Gothic"/>
                <w:sz w:val="16"/>
                <w:szCs w:val="16"/>
              </w:rPr>
              <w:t>Participate in small group, class and one-to-one discussions, offering their own ideas, using recently introduced vocabulary</w:t>
            </w:r>
          </w:p>
          <w:p w14:paraId="4D590A9E" w14:textId="3C5C1490" w:rsidR="005227AD" w:rsidRPr="0009191A" w:rsidRDefault="005227AD" w:rsidP="005227AD">
            <w:pPr>
              <w:pStyle w:val="ListParagraph"/>
              <w:numPr>
                <w:ilvl w:val="0"/>
                <w:numId w:val="6"/>
              </w:numPr>
              <w:rPr>
                <w:rFonts w:ascii="Century Gothic" w:hAnsi="Century Gothic"/>
                <w:sz w:val="16"/>
                <w:szCs w:val="16"/>
              </w:rPr>
            </w:pPr>
            <w:r w:rsidRPr="0009191A">
              <w:rPr>
                <w:rFonts w:ascii="Century Gothic" w:hAnsi="Century Gothic"/>
                <w:sz w:val="16"/>
                <w:szCs w:val="16"/>
              </w:rPr>
              <w:t>Use and understand recently introduced vocabulary during discussions about stories, non-fiction, rhymes and poems, and during role-play</w:t>
            </w:r>
          </w:p>
        </w:tc>
      </w:tr>
    </w:tbl>
    <w:p w14:paraId="6CEB233D" w14:textId="77777777" w:rsidR="002B6617" w:rsidRDefault="002B6617"/>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2B6617" w14:paraId="18EE9D5A" w14:textId="77777777" w:rsidTr="00AC7387">
        <w:tc>
          <w:tcPr>
            <w:tcW w:w="1992" w:type="dxa"/>
            <w:vMerge w:val="restart"/>
          </w:tcPr>
          <w:p w14:paraId="6BF86C13" w14:textId="77777777" w:rsidR="002B6617" w:rsidRPr="002B6617" w:rsidRDefault="002B6617">
            <w:pPr>
              <w:rPr>
                <w:rFonts w:ascii="Century Gothic" w:hAnsi="Century Gothic"/>
              </w:rPr>
            </w:pPr>
          </w:p>
        </w:tc>
        <w:tc>
          <w:tcPr>
            <w:tcW w:w="3984" w:type="dxa"/>
            <w:gridSpan w:val="2"/>
          </w:tcPr>
          <w:p w14:paraId="084DC71D" w14:textId="4F7E4D19" w:rsidR="002B6617" w:rsidRPr="002B6617" w:rsidRDefault="002B6617" w:rsidP="002B6617">
            <w:pPr>
              <w:jc w:val="center"/>
              <w:rPr>
                <w:rFonts w:ascii="Century Gothic" w:hAnsi="Century Gothic"/>
                <w:b/>
                <w:bCs/>
                <w:sz w:val="18"/>
                <w:szCs w:val="18"/>
              </w:rPr>
            </w:pPr>
            <w:r w:rsidRPr="002B6617">
              <w:rPr>
                <w:rFonts w:ascii="Century Gothic" w:hAnsi="Century Gothic"/>
                <w:b/>
                <w:bCs/>
                <w:sz w:val="18"/>
                <w:szCs w:val="18"/>
              </w:rPr>
              <w:t>Key Stage One</w:t>
            </w:r>
          </w:p>
        </w:tc>
        <w:tc>
          <w:tcPr>
            <w:tcW w:w="7972" w:type="dxa"/>
            <w:gridSpan w:val="4"/>
          </w:tcPr>
          <w:p w14:paraId="010E3407" w14:textId="2172A5BA" w:rsidR="002B6617" w:rsidRPr="002B6617" w:rsidRDefault="002B6617" w:rsidP="002B6617">
            <w:pPr>
              <w:jc w:val="center"/>
              <w:rPr>
                <w:rFonts w:ascii="Century Gothic" w:hAnsi="Century Gothic"/>
                <w:b/>
                <w:bCs/>
                <w:sz w:val="18"/>
                <w:szCs w:val="18"/>
              </w:rPr>
            </w:pPr>
            <w:r w:rsidRPr="002B6617">
              <w:rPr>
                <w:rFonts w:ascii="Century Gothic" w:hAnsi="Century Gothic"/>
                <w:b/>
                <w:bCs/>
                <w:sz w:val="18"/>
                <w:szCs w:val="18"/>
              </w:rPr>
              <w:t>Key Stage Two</w:t>
            </w:r>
          </w:p>
        </w:tc>
      </w:tr>
      <w:tr w:rsidR="002B6617" w14:paraId="6F36F9F5" w14:textId="77777777" w:rsidTr="002B6617">
        <w:tc>
          <w:tcPr>
            <w:tcW w:w="1992" w:type="dxa"/>
            <w:vMerge/>
          </w:tcPr>
          <w:p w14:paraId="15175101" w14:textId="77777777" w:rsidR="002B6617" w:rsidRPr="002B6617" w:rsidRDefault="002B6617">
            <w:pPr>
              <w:rPr>
                <w:rFonts w:ascii="Century Gothic" w:hAnsi="Century Gothic"/>
              </w:rPr>
            </w:pPr>
          </w:p>
        </w:tc>
        <w:tc>
          <w:tcPr>
            <w:tcW w:w="1992" w:type="dxa"/>
          </w:tcPr>
          <w:p w14:paraId="3A8B4108" w14:textId="6942A6D4" w:rsidR="002B6617" w:rsidRPr="002B6617" w:rsidRDefault="002B6617" w:rsidP="002B6617">
            <w:pPr>
              <w:jc w:val="center"/>
              <w:rPr>
                <w:rFonts w:ascii="Century Gothic" w:hAnsi="Century Gothic"/>
                <w:b/>
                <w:bCs/>
                <w:sz w:val="18"/>
                <w:szCs w:val="18"/>
              </w:rPr>
            </w:pPr>
            <w:r w:rsidRPr="002B6617">
              <w:rPr>
                <w:rFonts w:ascii="Century Gothic" w:hAnsi="Century Gothic"/>
                <w:b/>
                <w:bCs/>
                <w:sz w:val="18"/>
                <w:szCs w:val="18"/>
              </w:rPr>
              <w:t>Year 1</w:t>
            </w:r>
          </w:p>
        </w:tc>
        <w:tc>
          <w:tcPr>
            <w:tcW w:w="1992" w:type="dxa"/>
          </w:tcPr>
          <w:p w14:paraId="0B4AB1CE" w14:textId="57FE2072" w:rsidR="002B6617" w:rsidRPr="002B6617" w:rsidRDefault="002B6617" w:rsidP="002B6617">
            <w:pPr>
              <w:jc w:val="center"/>
              <w:rPr>
                <w:rFonts w:ascii="Century Gothic" w:hAnsi="Century Gothic"/>
                <w:b/>
                <w:bCs/>
                <w:sz w:val="18"/>
                <w:szCs w:val="18"/>
              </w:rPr>
            </w:pPr>
            <w:r w:rsidRPr="002B6617">
              <w:rPr>
                <w:rFonts w:ascii="Century Gothic" w:hAnsi="Century Gothic"/>
                <w:b/>
                <w:bCs/>
                <w:sz w:val="18"/>
                <w:szCs w:val="18"/>
              </w:rPr>
              <w:t>Year 2</w:t>
            </w:r>
          </w:p>
        </w:tc>
        <w:tc>
          <w:tcPr>
            <w:tcW w:w="1993" w:type="dxa"/>
          </w:tcPr>
          <w:p w14:paraId="4B93D831" w14:textId="2DF04D75" w:rsidR="002B6617" w:rsidRPr="002B6617" w:rsidRDefault="002B6617" w:rsidP="002B6617">
            <w:pPr>
              <w:jc w:val="center"/>
              <w:rPr>
                <w:rFonts w:ascii="Century Gothic" w:hAnsi="Century Gothic"/>
                <w:b/>
                <w:bCs/>
                <w:sz w:val="18"/>
                <w:szCs w:val="18"/>
              </w:rPr>
            </w:pPr>
            <w:r w:rsidRPr="002B6617">
              <w:rPr>
                <w:rFonts w:ascii="Century Gothic" w:hAnsi="Century Gothic"/>
                <w:b/>
                <w:bCs/>
                <w:sz w:val="18"/>
                <w:szCs w:val="18"/>
              </w:rPr>
              <w:t>Year 3</w:t>
            </w:r>
          </w:p>
        </w:tc>
        <w:tc>
          <w:tcPr>
            <w:tcW w:w="1993" w:type="dxa"/>
          </w:tcPr>
          <w:p w14:paraId="01D9BE06" w14:textId="69872E82" w:rsidR="002B6617" w:rsidRPr="002B6617" w:rsidRDefault="002B6617" w:rsidP="002B6617">
            <w:pPr>
              <w:jc w:val="center"/>
              <w:rPr>
                <w:rFonts w:ascii="Century Gothic" w:hAnsi="Century Gothic"/>
                <w:b/>
                <w:bCs/>
                <w:sz w:val="18"/>
                <w:szCs w:val="18"/>
              </w:rPr>
            </w:pPr>
            <w:r w:rsidRPr="002B6617">
              <w:rPr>
                <w:rFonts w:ascii="Century Gothic" w:hAnsi="Century Gothic"/>
                <w:b/>
                <w:bCs/>
                <w:sz w:val="18"/>
                <w:szCs w:val="18"/>
              </w:rPr>
              <w:t>Year 4</w:t>
            </w:r>
          </w:p>
        </w:tc>
        <w:tc>
          <w:tcPr>
            <w:tcW w:w="1993" w:type="dxa"/>
          </w:tcPr>
          <w:p w14:paraId="195BA713" w14:textId="5E5313E0" w:rsidR="002B6617" w:rsidRPr="002B6617" w:rsidRDefault="002B6617" w:rsidP="002B6617">
            <w:pPr>
              <w:jc w:val="center"/>
              <w:rPr>
                <w:rFonts w:ascii="Century Gothic" w:hAnsi="Century Gothic"/>
                <w:b/>
                <w:bCs/>
                <w:sz w:val="18"/>
                <w:szCs w:val="18"/>
              </w:rPr>
            </w:pPr>
            <w:r w:rsidRPr="002B6617">
              <w:rPr>
                <w:rFonts w:ascii="Century Gothic" w:hAnsi="Century Gothic"/>
                <w:b/>
                <w:bCs/>
                <w:sz w:val="18"/>
                <w:szCs w:val="18"/>
              </w:rPr>
              <w:t>Year 5</w:t>
            </w:r>
          </w:p>
        </w:tc>
        <w:tc>
          <w:tcPr>
            <w:tcW w:w="1993" w:type="dxa"/>
          </w:tcPr>
          <w:p w14:paraId="6C2554E6" w14:textId="4787267E" w:rsidR="002B6617" w:rsidRPr="002B6617" w:rsidRDefault="002B6617" w:rsidP="002B6617">
            <w:pPr>
              <w:jc w:val="center"/>
              <w:rPr>
                <w:rFonts w:ascii="Century Gothic" w:hAnsi="Century Gothic"/>
                <w:b/>
                <w:bCs/>
                <w:sz w:val="18"/>
                <w:szCs w:val="18"/>
              </w:rPr>
            </w:pPr>
            <w:r w:rsidRPr="002B6617">
              <w:rPr>
                <w:rFonts w:ascii="Century Gothic" w:hAnsi="Century Gothic"/>
                <w:b/>
                <w:bCs/>
                <w:sz w:val="18"/>
                <w:szCs w:val="18"/>
              </w:rPr>
              <w:t>Year 6</w:t>
            </w:r>
          </w:p>
        </w:tc>
      </w:tr>
      <w:tr w:rsidR="002B6617" w14:paraId="45EBAB5D" w14:textId="77777777" w:rsidTr="002B6617">
        <w:tc>
          <w:tcPr>
            <w:tcW w:w="1992" w:type="dxa"/>
          </w:tcPr>
          <w:p w14:paraId="2B201654" w14:textId="58B43707" w:rsidR="002B6617" w:rsidRPr="002B6617" w:rsidRDefault="002B6617" w:rsidP="002B6617">
            <w:pPr>
              <w:rPr>
                <w:rFonts w:ascii="Century Gothic" w:hAnsi="Century Gothic"/>
                <w:b/>
                <w:bCs/>
              </w:rPr>
            </w:pPr>
            <w:r w:rsidRPr="002B6617">
              <w:rPr>
                <w:rFonts w:ascii="Century Gothic" w:hAnsi="Century Gothic"/>
                <w:b/>
                <w:bCs/>
                <w:sz w:val="20"/>
                <w:szCs w:val="20"/>
              </w:rPr>
              <w:t>Listening</w:t>
            </w:r>
          </w:p>
        </w:tc>
        <w:tc>
          <w:tcPr>
            <w:tcW w:w="1992" w:type="dxa"/>
          </w:tcPr>
          <w:p w14:paraId="090564C4" w14:textId="415F4A7C" w:rsidR="002B6617" w:rsidRPr="002B6617" w:rsidRDefault="002B6617" w:rsidP="000417CD">
            <w:pPr>
              <w:rPr>
                <w:rFonts w:ascii="Century Gothic" w:hAnsi="Century Gothic"/>
                <w:sz w:val="18"/>
                <w:szCs w:val="18"/>
              </w:rPr>
            </w:pPr>
            <w:r w:rsidRPr="002B6617">
              <w:rPr>
                <w:rFonts w:ascii="Century Gothic" w:hAnsi="Century Gothic"/>
                <w:sz w:val="18"/>
                <w:szCs w:val="18"/>
              </w:rPr>
              <w:t>To listen to others in a range of situations and usually respond appropriately.</w:t>
            </w:r>
          </w:p>
        </w:tc>
        <w:tc>
          <w:tcPr>
            <w:tcW w:w="1992" w:type="dxa"/>
          </w:tcPr>
          <w:p w14:paraId="2EF77B49" w14:textId="42BBFA08" w:rsidR="002B6617" w:rsidRPr="002B6617" w:rsidRDefault="002B6617" w:rsidP="000417CD">
            <w:pPr>
              <w:rPr>
                <w:rFonts w:ascii="Century Gothic" w:hAnsi="Century Gothic"/>
                <w:sz w:val="18"/>
                <w:szCs w:val="18"/>
              </w:rPr>
            </w:pPr>
            <w:r w:rsidRPr="002B6617">
              <w:rPr>
                <w:rFonts w:ascii="Century Gothic" w:hAnsi="Century Gothic"/>
                <w:sz w:val="18"/>
                <w:szCs w:val="18"/>
              </w:rPr>
              <w:t>To listen carefully and respond with increasing appropriateness to what has been said. E.g., make a helpful contribution when speaking in a small reading group.</w:t>
            </w:r>
          </w:p>
        </w:tc>
        <w:tc>
          <w:tcPr>
            <w:tcW w:w="1993" w:type="dxa"/>
          </w:tcPr>
          <w:p w14:paraId="67416F51" w14:textId="2A8E4009" w:rsidR="002B6617" w:rsidRPr="002B6617" w:rsidRDefault="002B6617" w:rsidP="000417CD">
            <w:pPr>
              <w:rPr>
                <w:rFonts w:ascii="Century Gothic" w:hAnsi="Century Gothic"/>
                <w:sz w:val="18"/>
                <w:szCs w:val="18"/>
              </w:rPr>
            </w:pPr>
            <w:r w:rsidRPr="002B6617">
              <w:rPr>
                <w:rFonts w:ascii="Century Gothic" w:hAnsi="Century Gothic"/>
                <w:sz w:val="18"/>
                <w:szCs w:val="18"/>
              </w:rPr>
              <w:t>To listen carefully in a range of different contexts and usually respond appropriately to adults and peers.</w:t>
            </w:r>
          </w:p>
        </w:tc>
        <w:tc>
          <w:tcPr>
            <w:tcW w:w="1993" w:type="dxa"/>
          </w:tcPr>
          <w:p w14:paraId="5458616C" w14:textId="51C87DC5" w:rsidR="002B6617" w:rsidRPr="002B6617" w:rsidRDefault="002B6617" w:rsidP="000417CD">
            <w:pPr>
              <w:rPr>
                <w:rFonts w:ascii="Century Gothic" w:hAnsi="Century Gothic"/>
                <w:sz w:val="18"/>
                <w:szCs w:val="18"/>
              </w:rPr>
            </w:pPr>
            <w:r w:rsidRPr="002B6617">
              <w:rPr>
                <w:rFonts w:ascii="Century Gothic" w:hAnsi="Century Gothic"/>
                <w:sz w:val="18"/>
                <w:szCs w:val="18"/>
              </w:rPr>
              <w:t>To listen carefully in a range of different contexts and usually respond appropriately to adults and peers.</w:t>
            </w:r>
          </w:p>
        </w:tc>
        <w:tc>
          <w:tcPr>
            <w:tcW w:w="1993" w:type="dxa"/>
          </w:tcPr>
          <w:p w14:paraId="5D9E54C2" w14:textId="2F1A1AFD" w:rsidR="002B6617" w:rsidRPr="002B6617" w:rsidRDefault="002B6617" w:rsidP="000417CD">
            <w:pPr>
              <w:rPr>
                <w:rFonts w:ascii="Century Gothic" w:hAnsi="Century Gothic"/>
                <w:sz w:val="18"/>
                <w:szCs w:val="18"/>
              </w:rPr>
            </w:pPr>
            <w:r w:rsidRPr="002B6617">
              <w:rPr>
                <w:rFonts w:ascii="Century Gothic" w:hAnsi="Century Gothic"/>
                <w:sz w:val="18"/>
                <w:szCs w:val="18"/>
              </w:rPr>
              <w:t>To listen carefully, making timely contributions and asking questions that are responsive to others’ ideas and views. E.g., participate in a collaborative project where they listen to the ideas of others and adapt these to meet the needs of the group.</w:t>
            </w:r>
          </w:p>
        </w:tc>
        <w:tc>
          <w:tcPr>
            <w:tcW w:w="1993" w:type="dxa"/>
          </w:tcPr>
          <w:p w14:paraId="1E267F3B" w14:textId="002095F4" w:rsidR="002B6617" w:rsidRPr="002B6617" w:rsidRDefault="002B6617" w:rsidP="000417CD">
            <w:pPr>
              <w:rPr>
                <w:rFonts w:ascii="Century Gothic" w:hAnsi="Century Gothic"/>
                <w:sz w:val="18"/>
                <w:szCs w:val="18"/>
              </w:rPr>
            </w:pPr>
            <w:r w:rsidRPr="002B6617">
              <w:rPr>
                <w:rFonts w:ascii="Century Gothic" w:hAnsi="Century Gothic"/>
                <w:sz w:val="18"/>
                <w:szCs w:val="18"/>
              </w:rPr>
              <w:t>To make improvements, based on constructive feedback, to their listening skills.</w:t>
            </w:r>
          </w:p>
        </w:tc>
      </w:tr>
      <w:tr w:rsidR="000417CD" w14:paraId="7B1079BD" w14:textId="77777777" w:rsidTr="0034264E">
        <w:tc>
          <w:tcPr>
            <w:tcW w:w="1992" w:type="dxa"/>
          </w:tcPr>
          <w:p w14:paraId="7D19D9B6" w14:textId="5EEED6BB" w:rsidR="000417CD" w:rsidRPr="000417CD" w:rsidRDefault="000417CD">
            <w:pPr>
              <w:rPr>
                <w:rFonts w:ascii="Century Gothic" w:hAnsi="Century Gothic"/>
                <w:b/>
                <w:bCs/>
                <w:sz w:val="18"/>
                <w:szCs w:val="18"/>
              </w:rPr>
            </w:pPr>
            <w:r w:rsidRPr="000417CD">
              <w:rPr>
                <w:rFonts w:ascii="Century Gothic" w:hAnsi="Century Gothic"/>
                <w:b/>
                <w:bCs/>
                <w:sz w:val="18"/>
                <w:szCs w:val="18"/>
              </w:rPr>
              <w:t>Following Instructions</w:t>
            </w:r>
          </w:p>
        </w:tc>
        <w:tc>
          <w:tcPr>
            <w:tcW w:w="1992" w:type="dxa"/>
          </w:tcPr>
          <w:p w14:paraId="63C20D88" w14:textId="45B4CA6D" w:rsidR="000417CD" w:rsidRPr="000417CD" w:rsidRDefault="000417CD">
            <w:pPr>
              <w:rPr>
                <w:rFonts w:ascii="Century Gothic" w:hAnsi="Century Gothic"/>
                <w:sz w:val="18"/>
                <w:szCs w:val="18"/>
              </w:rPr>
            </w:pPr>
            <w:r w:rsidRPr="000417CD">
              <w:rPr>
                <w:rFonts w:ascii="Century Gothic" w:hAnsi="Century Gothic"/>
                <w:sz w:val="18"/>
                <w:szCs w:val="18"/>
              </w:rPr>
              <w:t>To understand instructions with more than one point in many situations.</w:t>
            </w:r>
          </w:p>
        </w:tc>
        <w:tc>
          <w:tcPr>
            <w:tcW w:w="1992" w:type="dxa"/>
          </w:tcPr>
          <w:p w14:paraId="1420DC58" w14:textId="77777777" w:rsidR="000417CD" w:rsidRDefault="000417CD">
            <w:pPr>
              <w:rPr>
                <w:rFonts w:ascii="Century Gothic" w:hAnsi="Century Gothic"/>
                <w:sz w:val="18"/>
                <w:szCs w:val="18"/>
              </w:rPr>
            </w:pPr>
            <w:r w:rsidRPr="000417CD">
              <w:rPr>
                <w:rFonts w:ascii="Century Gothic" w:hAnsi="Century Gothic"/>
                <w:sz w:val="18"/>
                <w:szCs w:val="18"/>
              </w:rPr>
              <w:t xml:space="preserve">To fully understand instructions with more than one point in many situations and independently seek clarification when a message is not clear. </w:t>
            </w:r>
          </w:p>
          <w:p w14:paraId="00E8A926" w14:textId="77777777" w:rsidR="000417CD" w:rsidRDefault="000417CD">
            <w:pPr>
              <w:rPr>
                <w:rFonts w:ascii="Century Gothic" w:hAnsi="Century Gothic"/>
                <w:sz w:val="18"/>
                <w:szCs w:val="18"/>
              </w:rPr>
            </w:pPr>
          </w:p>
          <w:p w14:paraId="268E0255" w14:textId="4BB1D942" w:rsidR="000417CD" w:rsidRPr="000417CD" w:rsidRDefault="000417CD">
            <w:pPr>
              <w:rPr>
                <w:rFonts w:ascii="Century Gothic" w:hAnsi="Century Gothic"/>
                <w:sz w:val="18"/>
                <w:szCs w:val="18"/>
              </w:rPr>
            </w:pPr>
            <w:r w:rsidRPr="000417CD">
              <w:rPr>
                <w:rFonts w:ascii="Century Gothic" w:hAnsi="Century Gothic"/>
                <w:sz w:val="18"/>
                <w:szCs w:val="18"/>
              </w:rPr>
              <w:t xml:space="preserve">To attempt to follow instructions before seeking assistance. </w:t>
            </w:r>
          </w:p>
        </w:tc>
        <w:tc>
          <w:tcPr>
            <w:tcW w:w="1993" w:type="dxa"/>
          </w:tcPr>
          <w:p w14:paraId="3DBA6364" w14:textId="77777777" w:rsidR="000417CD" w:rsidRDefault="000417CD">
            <w:pPr>
              <w:rPr>
                <w:rFonts w:ascii="Century Gothic" w:hAnsi="Century Gothic"/>
                <w:sz w:val="18"/>
                <w:szCs w:val="18"/>
              </w:rPr>
            </w:pPr>
            <w:r w:rsidRPr="000417CD">
              <w:rPr>
                <w:rFonts w:ascii="Century Gothic" w:hAnsi="Century Gothic"/>
                <w:sz w:val="18"/>
                <w:szCs w:val="18"/>
              </w:rPr>
              <w:t>To follow instructions in a range of unfamiliar situations</w:t>
            </w:r>
          </w:p>
          <w:p w14:paraId="4847580A" w14:textId="78ADC70E" w:rsidR="000417CD" w:rsidRPr="000417CD" w:rsidRDefault="000417CD">
            <w:pPr>
              <w:rPr>
                <w:rFonts w:ascii="Century Gothic" w:hAnsi="Century Gothic"/>
                <w:sz w:val="18"/>
                <w:szCs w:val="18"/>
              </w:rPr>
            </w:pPr>
            <w:r w:rsidRPr="000417CD">
              <w:rPr>
                <w:rFonts w:ascii="Century Gothic" w:hAnsi="Century Gothic"/>
                <w:sz w:val="18"/>
                <w:szCs w:val="18"/>
              </w:rPr>
              <w:t xml:space="preserve">. </w:t>
            </w:r>
          </w:p>
          <w:p w14:paraId="30FC4E3F" w14:textId="04A4F91E" w:rsidR="000417CD" w:rsidRPr="000417CD" w:rsidRDefault="000417CD">
            <w:pPr>
              <w:rPr>
                <w:rFonts w:ascii="Century Gothic" w:hAnsi="Century Gothic"/>
                <w:sz w:val="18"/>
                <w:szCs w:val="18"/>
              </w:rPr>
            </w:pPr>
            <w:r w:rsidRPr="000417CD">
              <w:rPr>
                <w:rFonts w:ascii="Century Gothic" w:hAnsi="Century Gothic"/>
                <w:sz w:val="18"/>
                <w:szCs w:val="18"/>
              </w:rPr>
              <w:t>To recognise when it is needed and ask for specific additional information to clarify instructions.</w:t>
            </w:r>
          </w:p>
        </w:tc>
        <w:tc>
          <w:tcPr>
            <w:tcW w:w="5979" w:type="dxa"/>
            <w:gridSpan w:val="3"/>
          </w:tcPr>
          <w:p w14:paraId="24FC3881" w14:textId="7205DC71" w:rsidR="000417CD" w:rsidRPr="000417CD" w:rsidRDefault="000417CD">
            <w:pPr>
              <w:rPr>
                <w:rFonts w:ascii="Century Gothic" w:hAnsi="Century Gothic"/>
                <w:sz w:val="18"/>
                <w:szCs w:val="18"/>
              </w:rPr>
            </w:pPr>
            <w:r w:rsidRPr="000417CD">
              <w:rPr>
                <w:rFonts w:ascii="Century Gothic" w:hAnsi="Century Gothic"/>
                <w:sz w:val="18"/>
                <w:szCs w:val="18"/>
              </w:rPr>
              <w:t>To follow complex directions/multi-step instructions without the need for repetition.</w:t>
            </w:r>
          </w:p>
        </w:tc>
      </w:tr>
      <w:tr w:rsidR="002B6617" w14:paraId="69F8D0C1" w14:textId="77777777" w:rsidTr="002B6617">
        <w:tc>
          <w:tcPr>
            <w:tcW w:w="1992" w:type="dxa"/>
          </w:tcPr>
          <w:p w14:paraId="421B2F70" w14:textId="17058AC3" w:rsidR="002B6617" w:rsidRPr="00814C30" w:rsidRDefault="000417CD">
            <w:pPr>
              <w:rPr>
                <w:rFonts w:ascii="Century Gothic" w:hAnsi="Century Gothic"/>
                <w:b/>
                <w:bCs/>
                <w:sz w:val="18"/>
                <w:szCs w:val="18"/>
              </w:rPr>
            </w:pPr>
            <w:r w:rsidRPr="00814C30">
              <w:rPr>
                <w:rFonts w:ascii="Century Gothic" w:hAnsi="Century Gothic"/>
                <w:b/>
                <w:bCs/>
                <w:sz w:val="18"/>
                <w:szCs w:val="18"/>
              </w:rPr>
              <w:t>Asking &amp; Answering Questions</w:t>
            </w:r>
          </w:p>
        </w:tc>
        <w:tc>
          <w:tcPr>
            <w:tcW w:w="1992" w:type="dxa"/>
          </w:tcPr>
          <w:p w14:paraId="2066BD76" w14:textId="00364CCA" w:rsidR="002B6617" w:rsidRPr="00814C30" w:rsidRDefault="000417CD">
            <w:pPr>
              <w:rPr>
                <w:rFonts w:ascii="Century Gothic" w:hAnsi="Century Gothic"/>
                <w:sz w:val="18"/>
                <w:szCs w:val="18"/>
              </w:rPr>
            </w:pPr>
            <w:r w:rsidRPr="00814C30">
              <w:rPr>
                <w:rFonts w:ascii="Century Gothic" w:hAnsi="Century Gothic"/>
                <w:sz w:val="18"/>
                <w:szCs w:val="18"/>
              </w:rPr>
              <w:t>To begin to ask questions that are linked to the topic being discussed.</w:t>
            </w:r>
          </w:p>
          <w:p w14:paraId="3E2C9A1B" w14:textId="77777777" w:rsidR="000417CD" w:rsidRPr="00814C30" w:rsidRDefault="000417CD">
            <w:pPr>
              <w:rPr>
                <w:rFonts w:ascii="Century Gothic" w:hAnsi="Century Gothic"/>
                <w:sz w:val="18"/>
                <w:szCs w:val="18"/>
              </w:rPr>
            </w:pPr>
          </w:p>
          <w:p w14:paraId="27F7A532" w14:textId="2BEB62B4" w:rsidR="000417CD" w:rsidRPr="00814C30" w:rsidRDefault="000417CD">
            <w:pPr>
              <w:rPr>
                <w:rFonts w:ascii="Century Gothic" w:hAnsi="Century Gothic"/>
                <w:sz w:val="18"/>
                <w:szCs w:val="18"/>
              </w:rPr>
            </w:pPr>
            <w:r w:rsidRPr="00814C30">
              <w:rPr>
                <w:rFonts w:ascii="Century Gothic" w:hAnsi="Century Gothic"/>
                <w:sz w:val="18"/>
                <w:szCs w:val="18"/>
              </w:rPr>
              <w:t>To answer questions on a wider range of topics (sometimes may only be one-word answers).</w:t>
            </w:r>
          </w:p>
        </w:tc>
        <w:tc>
          <w:tcPr>
            <w:tcW w:w="1992" w:type="dxa"/>
          </w:tcPr>
          <w:p w14:paraId="43F0FFB5" w14:textId="77777777" w:rsidR="002B6617" w:rsidRPr="00814C30" w:rsidRDefault="000417CD">
            <w:pPr>
              <w:rPr>
                <w:rFonts w:ascii="Century Gothic" w:hAnsi="Century Gothic"/>
                <w:sz w:val="18"/>
                <w:szCs w:val="18"/>
              </w:rPr>
            </w:pPr>
            <w:r w:rsidRPr="00814C30">
              <w:rPr>
                <w:rFonts w:ascii="Century Gothic" w:hAnsi="Century Gothic"/>
                <w:sz w:val="18"/>
                <w:szCs w:val="18"/>
              </w:rPr>
              <w:t xml:space="preserve">To show that they are following a conversation by asking relevant and timely questions. </w:t>
            </w:r>
          </w:p>
          <w:p w14:paraId="6A7C8305" w14:textId="77777777" w:rsidR="000417CD" w:rsidRPr="00814C30" w:rsidRDefault="000417CD">
            <w:pPr>
              <w:rPr>
                <w:rFonts w:ascii="Century Gothic" w:hAnsi="Century Gothic"/>
                <w:sz w:val="18"/>
                <w:szCs w:val="18"/>
              </w:rPr>
            </w:pPr>
          </w:p>
          <w:p w14:paraId="6C8FD370" w14:textId="77777777" w:rsidR="000417CD" w:rsidRPr="00814C30" w:rsidRDefault="000417CD">
            <w:pPr>
              <w:rPr>
                <w:rFonts w:ascii="Century Gothic" w:hAnsi="Century Gothic"/>
                <w:sz w:val="18"/>
                <w:szCs w:val="18"/>
              </w:rPr>
            </w:pPr>
            <w:r w:rsidRPr="00814C30">
              <w:rPr>
                <w:rFonts w:ascii="Century Gothic" w:hAnsi="Century Gothic"/>
                <w:sz w:val="18"/>
                <w:szCs w:val="18"/>
              </w:rPr>
              <w:t xml:space="preserve">To answer questions using clear sentences. </w:t>
            </w:r>
          </w:p>
          <w:p w14:paraId="389838AF" w14:textId="77777777" w:rsidR="000417CD" w:rsidRPr="00814C30" w:rsidRDefault="000417CD">
            <w:pPr>
              <w:rPr>
                <w:rFonts w:ascii="Century Gothic" w:hAnsi="Century Gothic"/>
                <w:sz w:val="18"/>
                <w:szCs w:val="18"/>
              </w:rPr>
            </w:pPr>
          </w:p>
          <w:p w14:paraId="628929E8" w14:textId="066C1393" w:rsidR="000417CD" w:rsidRPr="00814C30" w:rsidRDefault="000417CD">
            <w:pPr>
              <w:rPr>
                <w:rFonts w:ascii="Century Gothic" w:hAnsi="Century Gothic"/>
                <w:sz w:val="18"/>
                <w:szCs w:val="18"/>
              </w:rPr>
            </w:pPr>
            <w:r w:rsidRPr="00814C30">
              <w:rPr>
                <w:rFonts w:ascii="Century Gothic" w:hAnsi="Century Gothic"/>
                <w:sz w:val="18"/>
                <w:szCs w:val="18"/>
              </w:rPr>
              <w:lastRenderedPageBreak/>
              <w:t xml:space="preserve">To begin to give reasoning behind their answers when prompted to do so. </w:t>
            </w:r>
          </w:p>
        </w:tc>
        <w:tc>
          <w:tcPr>
            <w:tcW w:w="1993" w:type="dxa"/>
          </w:tcPr>
          <w:p w14:paraId="18C90E33" w14:textId="77777777" w:rsidR="002B6617" w:rsidRPr="00814C30" w:rsidRDefault="000417CD">
            <w:pPr>
              <w:rPr>
                <w:rFonts w:ascii="Century Gothic" w:hAnsi="Century Gothic"/>
                <w:sz w:val="18"/>
                <w:szCs w:val="18"/>
              </w:rPr>
            </w:pPr>
            <w:r w:rsidRPr="00814C30">
              <w:rPr>
                <w:rFonts w:ascii="Century Gothic" w:hAnsi="Century Gothic"/>
                <w:sz w:val="18"/>
                <w:szCs w:val="18"/>
              </w:rPr>
              <w:lastRenderedPageBreak/>
              <w:t xml:space="preserve">To ask questions that relate to what has been heard or what was presented to them. </w:t>
            </w:r>
          </w:p>
          <w:p w14:paraId="4DCCCCDF" w14:textId="77777777" w:rsidR="000417CD" w:rsidRPr="00814C30" w:rsidRDefault="000417CD">
            <w:pPr>
              <w:rPr>
                <w:rFonts w:ascii="Century Gothic" w:hAnsi="Century Gothic"/>
                <w:sz w:val="18"/>
                <w:szCs w:val="18"/>
              </w:rPr>
            </w:pPr>
          </w:p>
          <w:p w14:paraId="431992B5" w14:textId="4B0A29FE" w:rsidR="000417CD" w:rsidRPr="00814C30" w:rsidRDefault="000417CD">
            <w:pPr>
              <w:rPr>
                <w:rFonts w:ascii="Century Gothic" w:hAnsi="Century Gothic"/>
                <w:sz w:val="18"/>
                <w:szCs w:val="18"/>
              </w:rPr>
            </w:pPr>
            <w:r w:rsidRPr="00814C30">
              <w:rPr>
                <w:rFonts w:ascii="Century Gothic" w:hAnsi="Century Gothic"/>
                <w:sz w:val="18"/>
                <w:szCs w:val="18"/>
              </w:rPr>
              <w:t xml:space="preserve">To begin to offer support for their answers to questions with justifiable reasoning. </w:t>
            </w:r>
          </w:p>
        </w:tc>
        <w:tc>
          <w:tcPr>
            <w:tcW w:w="1993" w:type="dxa"/>
          </w:tcPr>
          <w:p w14:paraId="10EEACE8" w14:textId="77777777" w:rsidR="002B6617" w:rsidRPr="00814C30" w:rsidRDefault="000417CD">
            <w:pPr>
              <w:rPr>
                <w:rFonts w:ascii="Century Gothic" w:hAnsi="Century Gothic"/>
                <w:sz w:val="18"/>
                <w:szCs w:val="18"/>
              </w:rPr>
            </w:pPr>
            <w:r w:rsidRPr="00814C30">
              <w:rPr>
                <w:rFonts w:ascii="Century Gothic" w:hAnsi="Century Gothic"/>
                <w:sz w:val="18"/>
                <w:szCs w:val="18"/>
              </w:rPr>
              <w:t xml:space="preserve">To generate relevant questions to ask a specific speaker/audience in response to what has been said. </w:t>
            </w:r>
          </w:p>
          <w:p w14:paraId="5D86F339" w14:textId="77777777" w:rsidR="000417CD" w:rsidRPr="00814C30" w:rsidRDefault="000417CD">
            <w:pPr>
              <w:rPr>
                <w:rFonts w:ascii="Century Gothic" w:hAnsi="Century Gothic"/>
                <w:sz w:val="18"/>
                <w:szCs w:val="18"/>
              </w:rPr>
            </w:pPr>
          </w:p>
          <w:p w14:paraId="471DF309" w14:textId="0769033A" w:rsidR="000417CD" w:rsidRPr="00814C30" w:rsidRDefault="000417CD">
            <w:pPr>
              <w:rPr>
                <w:rFonts w:ascii="Century Gothic" w:hAnsi="Century Gothic"/>
                <w:sz w:val="18"/>
                <w:szCs w:val="18"/>
              </w:rPr>
            </w:pPr>
            <w:r w:rsidRPr="00814C30">
              <w:rPr>
                <w:rFonts w:ascii="Century Gothic" w:hAnsi="Century Gothic"/>
                <w:sz w:val="18"/>
                <w:szCs w:val="18"/>
              </w:rPr>
              <w:t xml:space="preserve">To regularly offer answers that are supported with justifiable reasoning.  </w:t>
            </w:r>
          </w:p>
        </w:tc>
        <w:tc>
          <w:tcPr>
            <w:tcW w:w="1993" w:type="dxa"/>
          </w:tcPr>
          <w:p w14:paraId="7DAE55EA" w14:textId="54586ACA" w:rsidR="002B6617" w:rsidRPr="00814C30" w:rsidRDefault="00814C30">
            <w:pPr>
              <w:rPr>
                <w:rFonts w:ascii="Century Gothic" w:hAnsi="Century Gothic"/>
                <w:sz w:val="18"/>
                <w:szCs w:val="18"/>
              </w:rPr>
            </w:pPr>
            <w:r w:rsidRPr="00814C30">
              <w:rPr>
                <w:rFonts w:ascii="Century Gothic" w:hAnsi="Century Gothic"/>
                <w:sz w:val="18"/>
                <w:szCs w:val="18"/>
              </w:rPr>
              <w:t xml:space="preserve">To ask questions that deepen conversations and/or further their knowledge. </w:t>
            </w:r>
          </w:p>
          <w:p w14:paraId="6D174353" w14:textId="77777777" w:rsidR="00814C30" w:rsidRPr="00814C30" w:rsidRDefault="00814C30">
            <w:pPr>
              <w:rPr>
                <w:rFonts w:ascii="Century Gothic" w:hAnsi="Century Gothic"/>
                <w:sz w:val="18"/>
                <w:szCs w:val="18"/>
              </w:rPr>
            </w:pPr>
          </w:p>
          <w:p w14:paraId="63016C78" w14:textId="46EBE482" w:rsidR="00814C30" w:rsidRPr="00814C30" w:rsidRDefault="00814C30">
            <w:pPr>
              <w:rPr>
                <w:rFonts w:ascii="Century Gothic" w:hAnsi="Century Gothic"/>
                <w:sz w:val="18"/>
                <w:szCs w:val="18"/>
              </w:rPr>
            </w:pPr>
            <w:r w:rsidRPr="00814C30">
              <w:rPr>
                <w:rFonts w:ascii="Century Gothic" w:hAnsi="Century Gothic"/>
                <w:sz w:val="18"/>
                <w:szCs w:val="18"/>
              </w:rPr>
              <w:t xml:space="preserve">To understand how to answer questions that require more detailed answers and justification. </w:t>
            </w:r>
          </w:p>
        </w:tc>
        <w:tc>
          <w:tcPr>
            <w:tcW w:w="1993" w:type="dxa"/>
          </w:tcPr>
          <w:p w14:paraId="0FEF4622" w14:textId="1801744E" w:rsidR="002B6617" w:rsidRPr="00814C30" w:rsidRDefault="00814C30">
            <w:pPr>
              <w:rPr>
                <w:rFonts w:ascii="Century Gothic" w:hAnsi="Century Gothic"/>
                <w:sz w:val="18"/>
                <w:szCs w:val="18"/>
              </w:rPr>
            </w:pPr>
            <w:r w:rsidRPr="00814C30">
              <w:rPr>
                <w:rFonts w:ascii="Century Gothic" w:hAnsi="Century Gothic"/>
                <w:sz w:val="18"/>
                <w:szCs w:val="18"/>
              </w:rPr>
              <w:t xml:space="preserve">To regularly ask relevant questions to </w:t>
            </w:r>
            <w:r w:rsidR="009E0239" w:rsidRPr="00814C30">
              <w:rPr>
                <w:rFonts w:ascii="Century Gothic" w:hAnsi="Century Gothic"/>
                <w:sz w:val="18"/>
                <w:szCs w:val="18"/>
              </w:rPr>
              <w:t>extend</w:t>
            </w:r>
            <w:r w:rsidRPr="00814C30">
              <w:rPr>
                <w:rFonts w:ascii="Century Gothic" w:hAnsi="Century Gothic"/>
                <w:sz w:val="18"/>
                <w:szCs w:val="18"/>
              </w:rPr>
              <w:t xml:space="preserve"> their understanding and knowledge.</w:t>
            </w:r>
          </w:p>
          <w:p w14:paraId="79E3B994" w14:textId="77777777" w:rsidR="00814C30" w:rsidRPr="00814C30" w:rsidRDefault="00814C30">
            <w:pPr>
              <w:rPr>
                <w:rFonts w:ascii="Century Gothic" w:hAnsi="Century Gothic"/>
                <w:sz w:val="18"/>
                <w:szCs w:val="18"/>
              </w:rPr>
            </w:pPr>
          </w:p>
          <w:p w14:paraId="48AB2D61" w14:textId="0AD7A03E" w:rsidR="00814C30" w:rsidRPr="00814C30" w:rsidRDefault="00814C30">
            <w:pPr>
              <w:rPr>
                <w:rFonts w:ascii="Century Gothic" w:hAnsi="Century Gothic"/>
                <w:sz w:val="18"/>
                <w:szCs w:val="18"/>
              </w:rPr>
            </w:pPr>
            <w:r w:rsidRPr="00814C30">
              <w:rPr>
                <w:rFonts w:ascii="Century Gothic" w:hAnsi="Century Gothic"/>
                <w:sz w:val="18"/>
                <w:szCs w:val="18"/>
              </w:rPr>
              <w:t xml:space="preserve">To articulate and justify answers </w:t>
            </w:r>
            <w:r w:rsidR="009E0239">
              <w:rPr>
                <w:rFonts w:ascii="Century Gothic" w:hAnsi="Century Gothic"/>
                <w:sz w:val="18"/>
                <w:szCs w:val="18"/>
              </w:rPr>
              <w:t>w</w:t>
            </w:r>
            <w:r w:rsidRPr="00814C30">
              <w:rPr>
                <w:rFonts w:ascii="Century Gothic" w:hAnsi="Century Gothic"/>
                <w:sz w:val="18"/>
                <w:szCs w:val="18"/>
              </w:rPr>
              <w:t xml:space="preserve">ith confidence in a range of situations. </w:t>
            </w:r>
          </w:p>
        </w:tc>
      </w:tr>
      <w:tr w:rsidR="002B6617" w14:paraId="0545AD35" w14:textId="77777777" w:rsidTr="002B6617">
        <w:tc>
          <w:tcPr>
            <w:tcW w:w="1992" w:type="dxa"/>
          </w:tcPr>
          <w:p w14:paraId="096D793F" w14:textId="315813EE" w:rsidR="002B6617" w:rsidRPr="009E0239" w:rsidRDefault="00814C30">
            <w:pPr>
              <w:rPr>
                <w:rFonts w:ascii="Century Gothic" w:hAnsi="Century Gothic"/>
                <w:b/>
                <w:bCs/>
                <w:sz w:val="18"/>
                <w:szCs w:val="18"/>
              </w:rPr>
            </w:pPr>
            <w:r w:rsidRPr="009E0239">
              <w:rPr>
                <w:rFonts w:ascii="Century Gothic" w:hAnsi="Century Gothic"/>
                <w:b/>
                <w:bCs/>
                <w:sz w:val="18"/>
                <w:szCs w:val="18"/>
              </w:rPr>
              <w:t>Drama, Performance &amp; Confidence</w:t>
            </w:r>
          </w:p>
        </w:tc>
        <w:tc>
          <w:tcPr>
            <w:tcW w:w="1992" w:type="dxa"/>
          </w:tcPr>
          <w:p w14:paraId="4597AC51" w14:textId="77777777" w:rsidR="002B6617" w:rsidRPr="009E0239" w:rsidRDefault="00814C30">
            <w:pPr>
              <w:rPr>
                <w:rFonts w:ascii="Century Gothic" w:hAnsi="Century Gothic"/>
                <w:sz w:val="18"/>
                <w:szCs w:val="18"/>
              </w:rPr>
            </w:pPr>
            <w:r w:rsidRPr="009E0239">
              <w:rPr>
                <w:rFonts w:ascii="Century Gothic" w:hAnsi="Century Gothic"/>
                <w:sz w:val="18"/>
                <w:szCs w:val="18"/>
              </w:rPr>
              <w:t>To speak clearly in a way that is easy to understand.</w:t>
            </w:r>
          </w:p>
          <w:p w14:paraId="1BB6ACC6" w14:textId="77777777" w:rsidR="00814C30" w:rsidRPr="009E0239" w:rsidRDefault="00814C30">
            <w:pPr>
              <w:rPr>
                <w:rFonts w:ascii="Century Gothic" w:hAnsi="Century Gothic"/>
                <w:sz w:val="18"/>
                <w:szCs w:val="18"/>
              </w:rPr>
            </w:pPr>
          </w:p>
          <w:p w14:paraId="46FC1165" w14:textId="6BA1219E" w:rsidR="00814C30" w:rsidRPr="009E0239" w:rsidRDefault="00814C30">
            <w:pPr>
              <w:rPr>
                <w:rFonts w:ascii="Century Gothic" w:hAnsi="Century Gothic"/>
                <w:sz w:val="18"/>
                <w:szCs w:val="18"/>
              </w:rPr>
            </w:pPr>
            <w:r w:rsidRPr="009E0239">
              <w:rPr>
                <w:rFonts w:ascii="Century Gothic" w:hAnsi="Century Gothic"/>
                <w:sz w:val="18"/>
                <w:szCs w:val="18"/>
              </w:rPr>
              <w:t xml:space="preserve">To speak in front if larger audiences, </w:t>
            </w:r>
            <w:r w:rsidR="009E0239" w:rsidRPr="009E0239">
              <w:rPr>
                <w:rFonts w:ascii="Century Gothic" w:hAnsi="Century Gothic"/>
                <w:sz w:val="18"/>
                <w:szCs w:val="18"/>
              </w:rPr>
              <w:t>e.g.,</w:t>
            </w:r>
            <w:r w:rsidRPr="009E0239">
              <w:rPr>
                <w:rFonts w:ascii="Century Gothic" w:hAnsi="Century Gothic"/>
                <w:sz w:val="18"/>
                <w:szCs w:val="18"/>
              </w:rPr>
              <w:t xml:space="preserve"> in a class assembly, during a ‘Show and Tell’ session.</w:t>
            </w:r>
          </w:p>
          <w:p w14:paraId="21ADFB1C" w14:textId="77777777" w:rsidR="00814C30" w:rsidRPr="009E0239" w:rsidRDefault="00814C30">
            <w:pPr>
              <w:rPr>
                <w:rFonts w:ascii="Century Gothic" w:hAnsi="Century Gothic"/>
                <w:sz w:val="18"/>
                <w:szCs w:val="18"/>
              </w:rPr>
            </w:pPr>
          </w:p>
          <w:p w14:paraId="70A47069" w14:textId="77777777" w:rsidR="00814C30" w:rsidRPr="009E0239" w:rsidRDefault="00814C30">
            <w:pPr>
              <w:rPr>
                <w:rFonts w:ascii="Century Gothic" w:hAnsi="Century Gothic"/>
                <w:sz w:val="18"/>
                <w:szCs w:val="18"/>
              </w:rPr>
            </w:pPr>
            <w:r w:rsidRPr="009E0239">
              <w:rPr>
                <w:rFonts w:ascii="Century Gothic" w:hAnsi="Century Gothic"/>
                <w:sz w:val="18"/>
                <w:szCs w:val="18"/>
              </w:rPr>
              <w:t>To know when it is their turn to speak in a small group presentation or play performance.</w:t>
            </w:r>
          </w:p>
          <w:p w14:paraId="1EABF630" w14:textId="77777777" w:rsidR="00814C30" w:rsidRPr="009E0239" w:rsidRDefault="00814C30">
            <w:pPr>
              <w:rPr>
                <w:rFonts w:ascii="Century Gothic" w:hAnsi="Century Gothic"/>
                <w:sz w:val="18"/>
                <w:szCs w:val="18"/>
              </w:rPr>
            </w:pPr>
          </w:p>
          <w:p w14:paraId="47D12666" w14:textId="25A458E0" w:rsidR="00814C30" w:rsidRPr="009E0239" w:rsidRDefault="00814C30">
            <w:pPr>
              <w:rPr>
                <w:rFonts w:ascii="Century Gothic" w:hAnsi="Century Gothic"/>
                <w:sz w:val="18"/>
                <w:szCs w:val="18"/>
              </w:rPr>
            </w:pPr>
            <w:r w:rsidRPr="009E0239">
              <w:rPr>
                <w:rFonts w:ascii="Century Gothic" w:hAnsi="Century Gothic"/>
                <w:sz w:val="18"/>
                <w:szCs w:val="18"/>
              </w:rPr>
              <w:t xml:space="preserve">To take part in a simple role play of a known story. </w:t>
            </w:r>
          </w:p>
        </w:tc>
        <w:tc>
          <w:tcPr>
            <w:tcW w:w="1992" w:type="dxa"/>
          </w:tcPr>
          <w:p w14:paraId="64B458F7" w14:textId="77777777" w:rsidR="002B6617" w:rsidRPr="009E0239" w:rsidRDefault="009E0239">
            <w:pPr>
              <w:rPr>
                <w:rFonts w:ascii="Century Gothic" w:hAnsi="Century Gothic"/>
                <w:sz w:val="18"/>
                <w:szCs w:val="18"/>
              </w:rPr>
            </w:pPr>
            <w:r w:rsidRPr="009E0239">
              <w:rPr>
                <w:rFonts w:ascii="Century Gothic" w:hAnsi="Century Gothic"/>
                <w:sz w:val="18"/>
                <w:szCs w:val="18"/>
              </w:rPr>
              <w:t xml:space="preserve">To speak confidently within a group of peers so that their message is clear. </w:t>
            </w:r>
          </w:p>
          <w:p w14:paraId="4381FDFC" w14:textId="77777777" w:rsidR="009E0239" w:rsidRPr="009E0239" w:rsidRDefault="009E0239">
            <w:pPr>
              <w:rPr>
                <w:rFonts w:ascii="Century Gothic" w:hAnsi="Century Gothic"/>
                <w:sz w:val="18"/>
                <w:szCs w:val="18"/>
              </w:rPr>
            </w:pPr>
          </w:p>
          <w:p w14:paraId="767C3FF3" w14:textId="77777777" w:rsidR="009E0239" w:rsidRPr="009E0239" w:rsidRDefault="009E0239">
            <w:pPr>
              <w:rPr>
                <w:rFonts w:ascii="Century Gothic" w:hAnsi="Century Gothic"/>
                <w:sz w:val="18"/>
                <w:szCs w:val="18"/>
              </w:rPr>
            </w:pPr>
            <w:r w:rsidRPr="009E0239">
              <w:rPr>
                <w:rFonts w:ascii="Century Gothic" w:hAnsi="Century Gothic"/>
                <w:sz w:val="18"/>
                <w:szCs w:val="18"/>
              </w:rPr>
              <w:t xml:space="preserve">To practise and rehearse reading stories aloud. </w:t>
            </w:r>
          </w:p>
          <w:p w14:paraId="1238D7F4" w14:textId="77777777" w:rsidR="009E0239" w:rsidRPr="009E0239" w:rsidRDefault="009E0239">
            <w:pPr>
              <w:rPr>
                <w:rFonts w:ascii="Century Gothic" w:hAnsi="Century Gothic"/>
                <w:sz w:val="18"/>
                <w:szCs w:val="18"/>
              </w:rPr>
            </w:pPr>
          </w:p>
          <w:p w14:paraId="0A1A24A5" w14:textId="77777777" w:rsidR="009E0239" w:rsidRPr="009E0239" w:rsidRDefault="009E0239">
            <w:pPr>
              <w:rPr>
                <w:rFonts w:ascii="Century Gothic" w:hAnsi="Century Gothic"/>
                <w:sz w:val="18"/>
                <w:szCs w:val="18"/>
              </w:rPr>
            </w:pPr>
            <w:r w:rsidRPr="009E0239">
              <w:rPr>
                <w:rFonts w:ascii="Century Gothic" w:hAnsi="Century Gothic"/>
                <w:sz w:val="18"/>
                <w:szCs w:val="18"/>
              </w:rPr>
              <w:t xml:space="preserve">To take on a different role in a drama or role play and discuss the character’s feelings. </w:t>
            </w:r>
          </w:p>
          <w:p w14:paraId="1C87DCD9" w14:textId="77777777" w:rsidR="009E0239" w:rsidRPr="009E0239" w:rsidRDefault="009E0239">
            <w:pPr>
              <w:rPr>
                <w:rFonts w:ascii="Century Gothic" w:hAnsi="Century Gothic"/>
                <w:sz w:val="18"/>
                <w:szCs w:val="18"/>
              </w:rPr>
            </w:pPr>
          </w:p>
          <w:p w14:paraId="3DBAFFF4" w14:textId="4AD5C3B4" w:rsidR="009E0239" w:rsidRPr="009E0239" w:rsidRDefault="009E0239">
            <w:pPr>
              <w:rPr>
                <w:rFonts w:ascii="Century Gothic" w:hAnsi="Century Gothic"/>
                <w:sz w:val="18"/>
                <w:szCs w:val="18"/>
              </w:rPr>
            </w:pPr>
            <w:r w:rsidRPr="009E0239">
              <w:rPr>
                <w:rFonts w:ascii="Century Gothic" w:hAnsi="Century Gothic"/>
                <w:sz w:val="18"/>
                <w:szCs w:val="18"/>
              </w:rPr>
              <w:t xml:space="preserve">To recognise that sometimes speakers talk differently and discuss reasons why this might happen. </w:t>
            </w:r>
          </w:p>
        </w:tc>
        <w:tc>
          <w:tcPr>
            <w:tcW w:w="1993" w:type="dxa"/>
          </w:tcPr>
          <w:p w14:paraId="28696230" w14:textId="77777777" w:rsidR="009E0239" w:rsidRPr="009E0239" w:rsidRDefault="009E0239">
            <w:pPr>
              <w:rPr>
                <w:rFonts w:ascii="Century Gothic" w:hAnsi="Century Gothic"/>
                <w:sz w:val="18"/>
                <w:szCs w:val="18"/>
              </w:rPr>
            </w:pPr>
            <w:r w:rsidRPr="009E0239">
              <w:rPr>
                <w:rFonts w:ascii="Century Gothic" w:hAnsi="Century Gothic"/>
                <w:sz w:val="18"/>
                <w:szCs w:val="18"/>
              </w:rPr>
              <w:t>To rehearse reading sentences and stories aloud, taking note of feedback from teachers and peers.</w:t>
            </w:r>
          </w:p>
          <w:p w14:paraId="0C8A5AF9" w14:textId="77777777" w:rsidR="009E0239" w:rsidRPr="009E0239" w:rsidRDefault="009E0239">
            <w:pPr>
              <w:rPr>
                <w:rFonts w:ascii="Century Gothic" w:hAnsi="Century Gothic"/>
                <w:sz w:val="18"/>
                <w:szCs w:val="18"/>
              </w:rPr>
            </w:pPr>
          </w:p>
          <w:p w14:paraId="2C2A8067" w14:textId="77777777" w:rsidR="009E0239" w:rsidRPr="009E0239" w:rsidRDefault="009E0239">
            <w:pPr>
              <w:rPr>
                <w:rFonts w:ascii="Century Gothic" w:hAnsi="Century Gothic"/>
                <w:sz w:val="18"/>
                <w:szCs w:val="18"/>
              </w:rPr>
            </w:pPr>
            <w:r w:rsidRPr="009E0239">
              <w:rPr>
                <w:rFonts w:ascii="Century Gothic" w:hAnsi="Century Gothic"/>
                <w:sz w:val="18"/>
                <w:szCs w:val="18"/>
              </w:rPr>
              <w:t xml:space="preserve">To speak regularly in front of large and small audiences. </w:t>
            </w:r>
          </w:p>
          <w:p w14:paraId="347F213F" w14:textId="77777777" w:rsidR="009E0239" w:rsidRPr="009E0239" w:rsidRDefault="009E0239">
            <w:pPr>
              <w:rPr>
                <w:rFonts w:ascii="Century Gothic" w:hAnsi="Century Gothic"/>
                <w:sz w:val="18"/>
                <w:szCs w:val="18"/>
              </w:rPr>
            </w:pPr>
          </w:p>
          <w:p w14:paraId="49FA18DE" w14:textId="7F9DA0F1" w:rsidR="002B6617" w:rsidRPr="009E0239" w:rsidRDefault="009E0239">
            <w:pPr>
              <w:rPr>
                <w:rFonts w:ascii="Century Gothic" w:hAnsi="Century Gothic"/>
                <w:sz w:val="18"/>
                <w:szCs w:val="18"/>
              </w:rPr>
            </w:pPr>
            <w:r w:rsidRPr="009E0239">
              <w:rPr>
                <w:rFonts w:ascii="Century Gothic" w:hAnsi="Century Gothic"/>
                <w:sz w:val="18"/>
                <w:szCs w:val="18"/>
              </w:rPr>
              <w:t xml:space="preserve">To participate in role-play tasks, showing an understanding of character by choosing appropriate words and phrases to indicate a person’s emotions.   </w:t>
            </w:r>
          </w:p>
        </w:tc>
        <w:tc>
          <w:tcPr>
            <w:tcW w:w="1993" w:type="dxa"/>
          </w:tcPr>
          <w:p w14:paraId="36DE09B4" w14:textId="77777777" w:rsidR="002B6617" w:rsidRPr="009E0239" w:rsidRDefault="009E0239">
            <w:pPr>
              <w:rPr>
                <w:rFonts w:ascii="Century Gothic" w:hAnsi="Century Gothic"/>
                <w:sz w:val="18"/>
                <w:szCs w:val="18"/>
              </w:rPr>
            </w:pPr>
            <w:r w:rsidRPr="009E0239">
              <w:rPr>
                <w:rFonts w:ascii="Century Gothic" w:hAnsi="Century Gothic"/>
                <w:sz w:val="18"/>
                <w:szCs w:val="18"/>
              </w:rPr>
              <w:t>To understand intonation when reading aloud to emphasis punctuation.</w:t>
            </w:r>
          </w:p>
          <w:p w14:paraId="1B3AF133" w14:textId="77777777" w:rsidR="009E0239" w:rsidRPr="009E0239" w:rsidRDefault="009E0239">
            <w:pPr>
              <w:rPr>
                <w:rFonts w:ascii="Century Gothic" w:hAnsi="Century Gothic"/>
                <w:sz w:val="18"/>
                <w:szCs w:val="18"/>
              </w:rPr>
            </w:pPr>
          </w:p>
          <w:p w14:paraId="1039612D" w14:textId="77777777" w:rsidR="009E0239" w:rsidRPr="009E0239" w:rsidRDefault="009E0239">
            <w:pPr>
              <w:rPr>
                <w:rFonts w:ascii="Century Gothic" w:hAnsi="Century Gothic"/>
                <w:sz w:val="18"/>
                <w:szCs w:val="18"/>
              </w:rPr>
            </w:pPr>
            <w:r w:rsidRPr="009E0239">
              <w:rPr>
                <w:rFonts w:ascii="Century Gothic" w:hAnsi="Century Gothic"/>
                <w:sz w:val="18"/>
                <w:szCs w:val="18"/>
              </w:rPr>
              <w:t xml:space="preserve">To practise and rehearse sentences and stories, gaining feedback on their performance from teachers and peers. </w:t>
            </w:r>
          </w:p>
          <w:p w14:paraId="4AD25BAA" w14:textId="77777777" w:rsidR="009E0239" w:rsidRPr="009E0239" w:rsidRDefault="009E0239">
            <w:pPr>
              <w:rPr>
                <w:rFonts w:ascii="Century Gothic" w:hAnsi="Century Gothic"/>
                <w:sz w:val="18"/>
                <w:szCs w:val="18"/>
              </w:rPr>
            </w:pPr>
          </w:p>
          <w:p w14:paraId="6AA9013A" w14:textId="77777777" w:rsidR="009E0239" w:rsidRPr="009E0239" w:rsidRDefault="009E0239">
            <w:pPr>
              <w:rPr>
                <w:rFonts w:ascii="Century Gothic" w:hAnsi="Century Gothic"/>
                <w:sz w:val="18"/>
                <w:szCs w:val="18"/>
              </w:rPr>
            </w:pPr>
            <w:r w:rsidRPr="009E0239">
              <w:rPr>
                <w:rFonts w:ascii="Century Gothic" w:hAnsi="Century Gothic"/>
                <w:sz w:val="18"/>
                <w:szCs w:val="18"/>
              </w:rPr>
              <w:t xml:space="preserve">To take on a specific ole in role-play/drama activities and participate in focussed discussion while remaining in character. </w:t>
            </w:r>
          </w:p>
          <w:p w14:paraId="68AB5EC7" w14:textId="77777777" w:rsidR="009E0239" w:rsidRPr="009E0239" w:rsidRDefault="009E0239">
            <w:pPr>
              <w:rPr>
                <w:rFonts w:ascii="Century Gothic" w:hAnsi="Century Gothic"/>
                <w:sz w:val="18"/>
                <w:szCs w:val="18"/>
              </w:rPr>
            </w:pPr>
          </w:p>
          <w:p w14:paraId="1A98E5B3" w14:textId="22501835" w:rsidR="009E0239" w:rsidRPr="009E0239" w:rsidRDefault="009E0239">
            <w:pPr>
              <w:rPr>
                <w:rFonts w:ascii="Century Gothic" w:hAnsi="Century Gothic"/>
                <w:sz w:val="18"/>
                <w:szCs w:val="18"/>
              </w:rPr>
            </w:pPr>
            <w:r w:rsidRPr="009E0239">
              <w:rPr>
                <w:rFonts w:ascii="Century Gothic" w:hAnsi="Century Gothic"/>
                <w:sz w:val="18"/>
                <w:szCs w:val="18"/>
              </w:rPr>
              <w:t xml:space="preserve">To discuss the language choices of other speakers and how this may vary in different situations. </w:t>
            </w:r>
          </w:p>
        </w:tc>
        <w:tc>
          <w:tcPr>
            <w:tcW w:w="1993" w:type="dxa"/>
          </w:tcPr>
          <w:p w14:paraId="2840E947" w14:textId="77777777" w:rsidR="002B6617" w:rsidRPr="009E0239" w:rsidRDefault="009E0239">
            <w:pPr>
              <w:rPr>
                <w:rFonts w:ascii="Century Gothic" w:hAnsi="Century Gothic"/>
                <w:sz w:val="18"/>
                <w:szCs w:val="18"/>
              </w:rPr>
            </w:pPr>
            <w:r w:rsidRPr="009E0239">
              <w:rPr>
                <w:rFonts w:ascii="Century Gothic" w:hAnsi="Century Gothic"/>
                <w:sz w:val="18"/>
                <w:szCs w:val="18"/>
              </w:rPr>
              <w:t xml:space="preserve">To narrate stories with intonation and expression to add detail and excitement for the listener. </w:t>
            </w:r>
          </w:p>
          <w:p w14:paraId="491881FC" w14:textId="77777777" w:rsidR="009E0239" w:rsidRPr="009E0239" w:rsidRDefault="009E0239">
            <w:pPr>
              <w:rPr>
                <w:rFonts w:ascii="Century Gothic" w:hAnsi="Century Gothic"/>
                <w:sz w:val="18"/>
                <w:szCs w:val="18"/>
              </w:rPr>
            </w:pPr>
          </w:p>
          <w:p w14:paraId="5A82033B" w14:textId="3B42D282" w:rsidR="009E0239" w:rsidRPr="009E0239" w:rsidRDefault="009E0239">
            <w:pPr>
              <w:rPr>
                <w:rFonts w:ascii="Century Gothic" w:hAnsi="Century Gothic"/>
                <w:sz w:val="18"/>
                <w:szCs w:val="18"/>
              </w:rPr>
            </w:pPr>
            <w:r w:rsidRPr="009E0239">
              <w:rPr>
                <w:rFonts w:ascii="Century Gothic" w:hAnsi="Century Gothic"/>
                <w:sz w:val="18"/>
                <w:szCs w:val="18"/>
              </w:rPr>
              <w:t xml:space="preserve">To use feedback from peers and teachers (and from observing other speakers) to make improvements to performance. </w:t>
            </w:r>
          </w:p>
          <w:p w14:paraId="7619599D" w14:textId="77777777" w:rsidR="009E0239" w:rsidRPr="009E0239" w:rsidRDefault="009E0239">
            <w:pPr>
              <w:rPr>
                <w:rFonts w:ascii="Century Gothic" w:hAnsi="Century Gothic"/>
                <w:sz w:val="18"/>
                <w:szCs w:val="18"/>
              </w:rPr>
            </w:pPr>
          </w:p>
          <w:p w14:paraId="76B0D0D3" w14:textId="3F22F5F7" w:rsidR="009E0239" w:rsidRPr="009E0239" w:rsidRDefault="009E0239">
            <w:pPr>
              <w:rPr>
                <w:rFonts w:ascii="Century Gothic" w:hAnsi="Century Gothic"/>
                <w:sz w:val="18"/>
                <w:szCs w:val="18"/>
              </w:rPr>
            </w:pPr>
            <w:r w:rsidRPr="009E0239">
              <w:rPr>
                <w:rFonts w:ascii="Century Gothic" w:hAnsi="Century Gothic"/>
                <w:sz w:val="18"/>
                <w:szCs w:val="18"/>
              </w:rPr>
              <w:t xml:space="preserve">To combine vocabulary choices, gestures and body movement to take on and maintain the role of a character. </w:t>
            </w:r>
          </w:p>
        </w:tc>
        <w:tc>
          <w:tcPr>
            <w:tcW w:w="1993" w:type="dxa"/>
          </w:tcPr>
          <w:p w14:paraId="24920942" w14:textId="77777777" w:rsidR="002B6617" w:rsidRPr="009E0239" w:rsidRDefault="009E0239">
            <w:pPr>
              <w:rPr>
                <w:rFonts w:ascii="Century Gothic" w:hAnsi="Century Gothic"/>
                <w:sz w:val="18"/>
                <w:szCs w:val="18"/>
              </w:rPr>
            </w:pPr>
            <w:r w:rsidRPr="009E0239">
              <w:rPr>
                <w:rFonts w:ascii="Century Gothic" w:hAnsi="Century Gothic"/>
                <w:sz w:val="18"/>
                <w:szCs w:val="18"/>
              </w:rPr>
              <w:t xml:space="preserve">To participate confidently in a range of different performances, role play exercises and improvisations (including acting in role). </w:t>
            </w:r>
          </w:p>
          <w:p w14:paraId="0CF0E9F6" w14:textId="77777777" w:rsidR="009E0239" w:rsidRPr="009E0239" w:rsidRDefault="009E0239">
            <w:pPr>
              <w:rPr>
                <w:rFonts w:ascii="Century Gothic" w:hAnsi="Century Gothic"/>
                <w:sz w:val="18"/>
                <w:szCs w:val="18"/>
              </w:rPr>
            </w:pPr>
          </w:p>
          <w:p w14:paraId="7C00E9CC" w14:textId="77777777" w:rsidR="009E0239" w:rsidRPr="009E0239" w:rsidRDefault="009E0239">
            <w:pPr>
              <w:rPr>
                <w:rFonts w:ascii="Century Gothic" w:hAnsi="Century Gothic"/>
                <w:sz w:val="18"/>
                <w:szCs w:val="18"/>
              </w:rPr>
            </w:pPr>
            <w:r w:rsidRPr="009E0239">
              <w:rPr>
                <w:rFonts w:ascii="Century Gothic" w:hAnsi="Century Gothic"/>
                <w:sz w:val="18"/>
                <w:szCs w:val="18"/>
              </w:rPr>
              <w:t>To gain, maintain and monitor the interest of the listener(s).</w:t>
            </w:r>
          </w:p>
          <w:p w14:paraId="4DE81154" w14:textId="77777777" w:rsidR="009E0239" w:rsidRPr="009E0239" w:rsidRDefault="009E0239">
            <w:pPr>
              <w:rPr>
                <w:rFonts w:ascii="Century Gothic" w:hAnsi="Century Gothic"/>
                <w:sz w:val="18"/>
                <w:szCs w:val="18"/>
              </w:rPr>
            </w:pPr>
          </w:p>
          <w:p w14:paraId="784835D2" w14:textId="707227B0" w:rsidR="009E0239" w:rsidRPr="009E0239" w:rsidRDefault="009E0239">
            <w:pPr>
              <w:rPr>
                <w:rFonts w:ascii="Century Gothic" w:hAnsi="Century Gothic"/>
                <w:sz w:val="18"/>
                <w:szCs w:val="18"/>
              </w:rPr>
            </w:pPr>
            <w:r w:rsidRPr="009E0239">
              <w:rPr>
                <w:rFonts w:ascii="Century Gothic" w:hAnsi="Century Gothic"/>
                <w:sz w:val="18"/>
                <w:szCs w:val="18"/>
              </w:rPr>
              <w:t xml:space="preserve">To select and use appropriate registers for effective communication. </w:t>
            </w:r>
          </w:p>
        </w:tc>
      </w:tr>
      <w:tr w:rsidR="002B6617" w14:paraId="70079CA2" w14:textId="77777777" w:rsidTr="002B6617">
        <w:tc>
          <w:tcPr>
            <w:tcW w:w="1992" w:type="dxa"/>
          </w:tcPr>
          <w:p w14:paraId="5D127DBA" w14:textId="74DD1E21" w:rsidR="002B6617" w:rsidRPr="007D07CB" w:rsidRDefault="007D07CB">
            <w:pPr>
              <w:rPr>
                <w:rFonts w:ascii="Century Gothic" w:hAnsi="Century Gothic"/>
                <w:b/>
                <w:bCs/>
              </w:rPr>
            </w:pPr>
            <w:r w:rsidRPr="007D07CB">
              <w:rPr>
                <w:rFonts w:ascii="Century Gothic" w:hAnsi="Century Gothic"/>
                <w:b/>
                <w:bCs/>
                <w:sz w:val="18"/>
                <w:szCs w:val="18"/>
              </w:rPr>
              <w:t>Vocabulary Building &amp; Standard English</w:t>
            </w:r>
          </w:p>
        </w:tc>
        <w:tc>
          <w:tcPr>
            <w:tcW w:w="1992" w:type="dxa"/>
          </w:tcPr>
          <w:p w14:paraId="28EA80B1" w14:textId="77777777" w:rsidR="007D07CB" w:rsidRPr="007D07CB" w:rsidRDefault="007D07CB">
            <w:pPr>
              <w:rPr>
                <w:rFonts w:ascii="Century Gothic" w:hAnsi="Century Gothic"/>
                <w:sz w:val="18"/>
                <w:szCs w:val="18"/>
              </w:rPr>
            </w:pPr>
            <w:r w:rsidRPr="007D07CB">
              <w:rPr>
                <w:rFonts w:ascii="Century Gothic" w:hAnsi="Century Gothic"/>
                <w:sz w:val="18"/>
                <w:szCs w:val="18"/>
              </w:rPr>
              <w:t xml:space="preserve">To use appropriate vocabulary to describe their immediate feelings. </w:t>
            </w:r>
          </w:p>
          <w:p w14:paraId="0C3F704E" w14:textId="77777777" w:rsidR="007D07CB" w:rsidRPr="007D07CB" w:rsidRDefault="007D07CB">
            <w:pPr>
              <w:rPr>
                <w:rFonts w:ascii="Century Gothic" w:hAnsi="Century Gothic"/>
                <w:sz w:val="18"/>
                <w:szCs w:val="18"/>
              </w:rPr>
            </w:pPr>
          </w:p>
          <w:p w14:paraId="296E409B" w14:textId="5BF65744" w:rsidR="002B6617" w:rsidRPr="007D07CB" w:rsidRDefault="007D07CB">
            <w:pPr>
              <w:rPr>
                <w:rFonts w:ascii="Century Gothic" w:hAnsi="Century Gothic"/>
                <w:sz w:val="18"/>
                <w:szCs w:val="18"/>
              </w:rPr>
            </w:pPr>
            <w:r w:rsidRPr="007D07CB">
              <w:rPr>
                <w:rFonts w:ascii="Century Gothic" w:hAnsi="Century Gothic"/>
                <w:sz w:val="18"/>
                <w:szCs w:val="18"/>
              </w:rPr>
              <w:t xml:space="preserve">To think of alternatives for </w:t>
            </w:r>
            <w:r w:rsidRPr="007D07CB">
              <w:rPr>
                <w:rFonts w:ascii="Century Gothic" w:hAnsi="Century Gothic"/>
                <w:sz w:val="18"/>
                <w:szCs w:val="18"/>
              </w:rPr>
              <w:lastRenderedPageBreak/>
              <w:t xml:space="preserve">simple vocabulary choices.  </w:t>
            </w:r>
          </w:p>
        </w:tc>
        <w:tc>
          <w:tcPr>
            <w:tcW w:w="1992" w:type="dxa"/>
          </w:tcPr>
          <w:p w14:paraId="5DBFDF1B" w14:textId="77777777" w:rsidR="002B6617" w:rsidRPr="007D07CB" w:rsidRDefault="007D07CB">
            <w:pPr>
              <w:rPr>
                <w:rFonts w:ascii="Century Gothic" w:hAnsi="Century Gothic"/>
                <w:sz w:val="18"/>
                <w:szCs w:val="18"/>
              </w:rPr>
            </w:pPr>
            <w:r w:rsidRPr="007D07CB">
              <w:rPr>
                <w:rFonts w:ascii="Century Gothic" w:hAnsi="Century Gothic"/>
                <w:sz w:val="18"/>
                <w:szCs w:val="18"/>
              </w:rPr>
              <w:lastRenderedPageBreak/>
              <w:t xml:space="preserve">To start to use subject-specific vocabulary to explain, describe and add detail. </w:t>
            </w:r>
          </w:p>
          <w:p w14:paraId="1B45D3C4" w14:textId="77777777" w:rsidR="007D07CB" w:rsidRPr="007D07CB" w:rsidRDefault="007D07CB">
            <w:pPr>
              <w:rPr>
                <w:rFonts w:ascii="Century Gothic" w:hAnsi="Century Gothic"/>
                <w:sz w:val="18"/>
                <w:szCs w:val="18"/>
              </w:rPr>
            </w:pPr>
          </w:p>
          <w:p w14:paraId="7A17DE2C" w14:textId="77777777" w:rsidR="007D07CB" w:rsidRPr="007D07CB" w:rsidRDefault="007D07CB">
            <w:pPr>
              <w:rPr>
                <w:rFonts w:ascii="Century Gothic" w:hAnsi="Century Gothic"/>
                <w:sz w:val="18"/>
                <w:szCs w:val="18"/>
              </w:rPr>
            </w:pPr>
            <w:r w:rsidRPr="007D07CB">
              <w:rPr>
                <w:rFonts w:ascii="Century Gothic" w:hAnsi="Century Gothic"/>
                <w:sz w:val="18"/>
                <w:szCs w:val="18"/>
              </w:rPr>
              <w:t xml:space="preserve">To suggest words or phrases appropriate </w:t>
            </w:r>
            <w:r w:rsidRPr="007D07CB">
              <w:rPr>
                <w:rFonts w:ascii="Century Gothic" w:hAnsi="Century Gothic"/>
                <w:sz w:val="18"/>
                <w:szCs w:val="18"/>
              </w:rPr>
              <w:lastRenderedPageBreak/>
              <w:t>to the topic being discussed.</w:t>
            </w:r>
          </w:p>
          <w:p w14:paraId="77C464D7" w14:textId="77777777" w:rsidR="007D07CB" w:rsidRPr="007D07CB" w:rsidRDefault="007D07CB">
            <w:pPr>
              <w:rPr>
                <w:rFonts w:ascii="Century Gothic" w:hAnsi="Century Gothic"/>
                <w:sz w:val="18"/>
                <w:szCs w:val="18"/>
              </w:rPr>
            </w:pPr>
          </w:p>
          <w:p w14:paraId="6BCD06BA" w14:textId="77777777" w:rsidR="007D07CB" w:rsidRPr="007D07CB" w:rsidRDefault="007D07CB">
            <w:pPr>
              <w:rPr>
                <w:rFonts w:ascii="Century Gothic" w:hAnsi="Century Gothic"/>
                <w:sz w:val="18"/>
                <w:szCs w:val="18"/>
              </w:rPr>
            </w:pPr>
            <w:r w:rsidRPr="007D07CB">
              <w:rPr>
                <w:rFonts w:ascii="Century Gothic" w:hAnsi="Century Gothic"/>
                <w:sz w:val="18"/>
                <w:szCs w:val="18"/>
              </w:rPr>
              <w:t xml:space="preserve">To start to vary language according to the situation between formal and informal. </w:t>
            </w:r>
          </w:p>
          <w:p w14:paraId="019A03E4" w14:textId="77777777" w:rsidR="007D07CB" w:rsidRPr="007D07CB" w:rsidRDefault="007D07CB">
            <w:pPr>
              <w:rPr>
                <w:rFonts w:ascii="Century Gothic" w:hAnsi="Century Gothic"/>
                <w:sz w:val="18"/>
                <w:szCs w:val="18"/>
              </w:rPr>
            </w:pPr>
          </w:p>
          <w:p w14:paraId="05B153B4" w14:textId="2552AC30" w:rsidR="007D07CB" w:rsidRPr="007D07CB" w:rsidRDefault="007D07CB">
            <w:pPr>
              <w:rPr>
                <w:rFonts w:ascii="Century Gothic" w:hAnsi="Century Gothic"/>
                <w:sz w:val="18"/>
                <w:szCs w:val="18"/>
              </w:rPr>
            </w:pPr>
            <w:r w:rsidRPr="007D07CB">
              <w:rPr>
                <w:rFonts w:ascii="Century Gothic" w:hAnsi="Century Gothic"/>
                <w:sz w:val="18"/>
                <w:szCs w:val="18"/>
              </w:rPr>
              <w:t xml:space="preserve">To usually speak in grammatically correct sentences. </w:t>
            </w:r>
          </w:p>
        </w:tc>
        <w:tc>
          <w:tcPr>
            <w:tcW w:w="1993" w:type="dxa"/>
          </w:tcPr>
          <w:p w14:paraId="67E16F55" w14:textId="77777777" w:rsidR="002B6617" w:rsidRPr="007D07CB" w:rsidRDefault="007D07CB">
            <w:pPr>
              <w:rPr>
                <w:rFonts w:ascii="Century Gothic" w:hAnsi="Century Gothic"/>
                <w:sz w:val="18"/>
                <w:szCs w:val="18"/>
              </w:rPr>
            </w:pPr>
            <w:r w:rsidRPr="007D07CB">
              <w:rPr>
                <w:rFonts w:ascii="Century Gothic" w:hAnsi="Century Gothic"/>
                <w:sz w:val="18"/>
                <w:szCs w:val="18"/>
              </w:rPr>
              <w:lastRenderedPageBreak/>
              <w:t xml:space="preserve">To use vocabulary that is appropriate to the topic and/or the audience. </w:t>
            </w:r>
          </w:p>
          <w:p w14:paraId="1456D3B8" w14:textId="77777777" w:rsidR="007D07CB" w:rsidRPr="007D07CB" w:rsidRDefault="007D07CB">
            <w:pPr>
              <w:rPr>
                <w:rFonts w:ascii="Century Gothic" w:hAnsi="Century Gothic"/>
                <w:sz w:val="18"/>
                <w:szCs w:val="18"/>
              </w:rPr>
            </w:pPr>
          </w:p>
          <w:p w14:paraId="365E6EF3" w14:textId="77777777" w:rsidR="007D07CB" w:rsidRPr="007D07CB" w:rsidRDefault="007D07CB">
            <w:pPr>
              <w:rPr>
                <w:rFonts w:ascii="Century Gothic" w:hAnsi="Century Gothic"/>
                <w:sz w:val="18"/>
                <w:szCs w:val="18"/>
              </w:rPr>
            </w:pPr>
            <w:r w:rsidRPr="007D07CB">
              <w:rPr>
                <w:rFonts w:ascii="Century Gothic" w:hAnsi="Century Gothic"/>
                <w:sz w:val="18"/>
                <w:szCs w:val="18"/>
              </w:rPr>
              <w:t xml:space="preserve">To recognise powerful vocabulary in </w:t>
            </w:r>
            <w:r w:rsidRPr="007D07CB">
              <w:rPr>
                <w:rFonts w:ascii="Century Gothic" w:hAnsi="Century Gothic"/>
                <w:sz w:val="18"/>
                <w:szCs w:val="18"/>
              </w:rPr>
              <w:lastRenderedPageBreak/>
              <w:t xml:space="preserve">stories/texts that they read or listen to, and begin to try to use these words and phrases in their own talk. </w:t>
            </w:r>
          </w:p>
          <w:p w14:paraId="44EAE843" w14:textId="77777777" w:rsidR="007D07CB" w:rsidRPr="007D07CB" w:rsidRDefault="007D07CB">
            <w:pPr>
              <w:rPr>
                <w:rFonts w:ascii="Century Gothic" w:hAnsi="Century Gothic"/>
                <w:sz w:val="18"/>
                <w:szCs w:val="18"/>
              </w:rPr>
            </w:pPr>
          </w:p>
          <w:p w14:paraId="7EE4C840" w14:textId="431E21B6" w:rsidR="007D07CB" w:rsidRPr="007D07CB" w:rsidRDefault="007D07CB">
            <w:pPr>
              <w:rPr>
                <w:rFonts w:ascii="Century Gothic" w:hAnsi="Century Gothic"/>
                <w:sz w:val="18"/>
                <w:szCs w:val="18"/>
              </w:rPr>
            </w:pPr>
            <w:r w:rsidRPr="007D07CB">
              <w:rPr>
                <w:rFonts w:ascii="Century Gothic" w:hAnsi="Century Gothic"/>
                <w:sz w:val="18"/>
                <w:szCs w:val="18"/>
              </w:rPr>
              <w:t xml:space="preserve">To discuss topics that are unfamiliar to their own direct experience. </w:t>
            </w:r>
          </w:p>
        </w:tc>
        <w:tc>
          <w:tcPr>
            <w:tcW w:w="1993" w:type="dxa"/>
          </w:tcPr>
          <w:p w14:paraId="492EE2C9" w14:textId="77777777" w:rsidR="007D07CB" w:rsidRPr="007D07CB" w:rsidRDefault="007D07CB">
            <w:pPr>
              <w:rPr>
                <w:rFonts w:ascii="Century Gothic" w:hAnsi="Century Gothic"/>
                <w:sz w:val="18"/>
                <w:szCs w:val="18"/>
              </w:rPr>
            </w:pPr>
            <w:r w:rsidRPr="007D07CB">
              <w:rPr>
                <w:rFonts w:ascii="Century Gothic" w:hAnsi="Century Gothic"/>
                <w:sz w:val="18"/>
                <w:szCs w:val="18"/>
              </w:rPr>
              <w:lastRenderedPageBreak/>
              <w:t xml:space="preserve">To regularly use interesting adjectives, adverbial phrases and extended noun phrases in speech. </w:t>
            </w:r>
          </w:p>
          <w:p w14:paraId="09A56638" w14:textId="77777777" w:rsidR="007D07CB" w:rsidRPr="007D07CB" w:rsidRDefault="007D07CB">
            <w:pPr>
              <w:rPr>
                <w:rFonts w:ascii="Century Gothic" w:hAnsi="Century Gothic"/>
                <w:sz w:val="18"/>
                <w:szCs w:val="18"/>
              </w:rPr>
            </w:pPr>
          </w:p>
          <w:p w14:paraId="5CED97D1" w14:textId="77777777" w:rsidR="007D07CB" w:rsidRPr="007D07CB" w:rsidRDefault="007D07CB">
            <w:pPr>
              <w:rPr>
                <w:rFonts w:ascii="Century Gothic" w:hAnsi="Century Gothic"/>
                <w:sz w:val="18"/>
                <w:szCs w:val="18"/>
              </w:rPr>
            </w:pPr>
            <w:r w:rsidRPr="007D07CB">
              <w:rPr>
                <w:rFonts w:ascii="Century Gothic" w:hAnsi="Century Gothic"/>
                <w:sz w:val="18"/>
                <w:szCs w:val="18"/>
              </w:rPr>
              <w:lastRenderedPageBreak/>
              <w:t xml:space="preserve">To know and use language that is acceptable in formal and informal situations with increasing confidence. </w:t>
            </w:r>
          </w:p>
          <w:p w14:paraId="14CBAEC5" w14:textId="77777777" w:rsidR="007D07CB" w:rsidRPr="007D07CB" w:rsidRDefault="007D07CB">
            <w:pPr>
              <w:rPr>
                <w:rFonts w:ascii="Century Gothic" w:hAnsi="Century Gothic"/>
                <w:sz w:val="18"/>
                <w:szCs w:val="18"/>
              </w:rPr>
            </w:pPr>
          </w:p>
          <w:p w14:paraId="29E3315E" w14:textId="6EB7781C" w:rsidR="002B6617" w:rsidRPr="007D07CB" w:rsidRDefault="007D07CB">
            <w:pPr>
              <w:rPr>
                <w:rFonts w:ascii="Century Gothic" w:hAnsi="Century Gothic"/>
                <w:sz w:val="18"/>
                <w:szCs w:val="18"/>
              </w:rPr>
            </w:pPr>
            <w:r w:rsidRPr="007D07CB">
              <w:rPr>
                <w:rFonts w:ascii="Century Gothic" w:hAnsi="Century Gothic"/>
                <w:sz w:val="18"/>
                <w:szCs w:val="18"/>
              </w:rPr>
              <w:t xml:space="preserve">To recognise powerful vocabulary in stories/texts that they read or listen to, building these words and phrases into their own talk in an appropriate way.  </w:t>
            </w:r>
          </w:p>
        </w:tc>
        <w:tc>
          <w:tcPr>
            <w:tcW w:w="1993" w:type="dxa"/>
          </w:tcPr>
          <w:p w14:paraId="1F9B428D" w14:textId="77777777" w:rsidR="007D07CB" w:rsidRPr="007D07CB" w:rsidRDefault="007D07CB" w:rsidP="007D07CB">
            <w:pPr>
              <w:rPr>
                <w:rFonts w:ascii="Century Gothic" w:hAnsi="Century Gothic"/>
                <w:sz w:val="18"/>
                <w:szCs w:val="18"/>
              </w:rPr>
            </w:pPr>
            <w:r w:rsidRPr="007D07CB">
              <w:rPr>
                <w:rFonts w:ascii="Century Gothic" w:hAnsi="Century Gothic"/>
                <w:sz w:val="18"/>
                <w:szCs w:val="18"/>
              </w:rPr>
              <w:lastRenderedPageBreak/>
              <w:t xml:space="preserve">To regularly use interesting adjectives, adverbial phrases and extended noun phrases in speech. </w:t>
            </w:r>
          </w:p>
          <w:p w14:paraId="2254CE07" w14:textId="77777777" w:rsidR="007D07CB" w:rsidRPr="007D07CB" w:rsidRDefault="007D07CB" w:rsidP="007D07CB">
            <w:pPr>
              <w:rPr>
                <w:rFonts w:ascii="Century Gothic" w:hAnsi="Century Gothic"/>
                <w:sz w:val="18"/>
                <w:szCs w:val="18"/>
              </w:rPr>
            </w:pPr>
          </w:p>
          <w:p w14:paraId="2A709BDD" w14:textId="77777777" w:rsidR="007D07CB" w:rsidRPr="007D07CB" w:rsidRDefault="007D07CB" w:rsidP="007D07CB">
            <w:pPr>
              <w:rPr>
                <w:rFonts w:ascii="Century Gothic" w:hAnsi="Century Gothic"/>
                <w:sz w:val="18"/>
                <w:szCs w:val="18"/>
              </w:rPr>
            </w:pPr>
            <w:r w:rsidRPr="007D07CB">
              <w:rPr>
                <w:rFonts w:ascii="Century Gothic" w:hAnsi="Century Gothic"/>
                <w:sz w:val="18"/>
                <w:szCs w:val="18"/>
              </w:rPr>
              <w:lastRenderedPageBreak/>
              <w:t xml:space="preserve">To know and use language that is acceptable in formal and informal situations with increasing confidence. </w:t>
            </w:r>
          </w:p>
          <w:p w14:paraId="3D184567" w14:textId="77777777" w:rsidR="007D07CB" w:rsidRPr="007D07CB" w:rsidRDefault="007D07CB" w:rsidP="007D07CB">
            <w:pPr>
              <w:rPr>
                <w:rFonts w:ascii="Century Gothic" w:hAnsi="Century Gothic"/>
                <w:sz w:val="18"/>
                <w:szCs w:val="18"/>
              </w:rPr>
            </w:pPr>
          </w:p>
          <w:p w14:paraId="0BE9AF34" w14:textId="672B4B45" w:rsidR="002B6617" w:rsidRPr="007D07CB" w:rsidRDefault="007D07CB" w:rsidP="007D07CB">
            <w:pPr>
              <w:rPr>
                <w:rFonts w:ascii="Century Gothic" w:hAnsi="Century Gothic"/>
                <w:sz w:val="18"/>
                <w:szCs w:val="18"/>
              </w:rPr>
            </w:pPr>
            <w:r w:rsidRPr="007D07CB">
              <w:rPr>
                <w:rFonts w:ascii="Century Gothic" w:hAnsi="Century Gothic"/>
                <w:sz w:val="18"/>
                <w:szCs w:val="18"/>
              </w:rPr>
              <w:t xml:space="preserve">To recognise powerful vocabulary in stories/texts that they read or listen to, building these words and phrases into their own talk in an appropriate way.  </w:t>
            </w:r>
          </w:p>
        </w:tc>
        <w:tc>
          <w:tcPr>
            <w:tcW w:w="1993" w:type="dxa"/>
          </w:tcPr>
          <w:p w14:paraId="5E401A71" w14:textId="65F545E4" w:rsidR="002B6617" w:rsidRPr="007D07CB" w:rsidRDefault="007D07CB">
            <w:pPr>
              <w:rPr>
                <w:rFonts w:ascii="Century Gothic" w:hAnsi="Century Gothic"/>
                <w:sz w:val="18"/>
                <w:szCs w:val="18"/>
              </w:rPr>
            </w:pPr>
            <w:r w:rsidRPr="007D07CB">
              <w:rPr>
                <w:rFonts w:ascii="Century Gothic" w:hAnsi="Century Gothic"/>
                <w:sz w:val="18"/>
                <w:szCs w:val="18"/>
              </w:rPr>
              <w:lastRenderedPageBreak/>
              <w:t xml:space="preserve">To use </w:t>
            </w:r>
            <w:r w:rsidR="0036239C" w:rsidRPr="007D07CB">
              <w:rPr>
                <w:rFonts w:ascii="Century Gothic" w:hAnsi="Century Gothic"/>
                <w:sz w:val="18"/>
                <w:szCs w:val="18"/>
              </w:rPr>
              <w:t>relevant</w:t>
            </w:r>
            <w:r w:rsidRPr="007D07CB">
              <w:rPr>
                <w:rFonts w:ascii="Century Gothic" w:hAnsi="Century Gothic"/>
                <w:sz w:val="18"/>
                <w:szCs w:val="18"/>
              </w:rPr>
              <w:t xml:space="preserve"> </w:t>
            </w:r>
            <w:r w:rsidR="0036239C" w:rsidRPr="007D07CB">
              <w:rPr>
                <w:rFonts w:ascii="Century Gothic" w:hAnsi="Century Gothic"/>
                <w:sz w:val="18"/>
                <w:szCs w:val="18"/>
              </w:rPr>
              <w:t>strategies</w:t>
            </w:r>
            <w:r w:rsidRPr="007D07CB">
              <w:rPr>
                <w:rFonts w:ascii="Century Gothic" w:hAnsi="Century Gothic"/>
                <w:sz w:val="18"/>
                <w:szCs w:val="18"/>
              </w:rPr>
              <w:t xml:space="preserve"> to build their vocabulary.</w:t>
            </w:r>
          </w:p>
          <w:p w14:paraId="1BCF3C23" w14:textId="77777777" w:rsidR="007D07CB" w:rsidRPr="007D07CB" w:rsidRDefault="007D07CB">
            <w:pPr>
              <w:rPr>
                <w:rFonts w:ascii="Century Gothic" w:hAnsi="Century Gothic"/>
                <w:sz w:val="18"/>
                <w:szCs w:val="18"/>
              </w:rPr>
            </w:pPr>
          </w:p>
          <w:p w14:paraId="69955340" w14:textId="77777777" w:rsidR="007D07CB" w:rsidRPr="007D07CB" w:rsidRDefault="007D07CB">
            <w:pPr>
              <w:rPr>
                <w:rFonts w:ascii="Century Gothic" w:hAnsi="Century Gothic"/>
                <w:sz w:val="18"/>
                <w:szCs w:val="18"/>
              </w:rPr>
            </w:pPr>
            <w:r w:rsidRPr="007D07CB">
              <w:rPr>
                <w:rFonts w:ascii="Century Gothic" w:hAnsi="Century Gothic"/>
                <w:sz w:val="18"/>
                <w:szCs w:val="18"/>
              </w:rPr>
              <w:t xml:space="preserve">To use adventurous and ambitious vocabulary in speech, which is </w:t>
            </w:r>
            <w:r w:rsidRPr="007D07CB">
              <w:rPr>
                <w:rFonts w:ascii="Century Gothic" w:hAnsi="Century Gothic"/>
                <w:sz w:val="18"/>
                <w:szCs w:val="18"/>
              </w:rPr>
              <w:lastRenderedPageBreak/>
              <w:t xml:space="preserve">always appropriate to the topic, audience and purpose. </w:t>
            </w:r>
          </w:p>
          <w:p w14:paraId="5CC10B24" w14:textId="77777777" w:rsidR="007D07CB" w:rsidRPr="007D07CB" w:rsidRDefault="007D07CB">
            <w:pPr>
              <w:rPr>
                <w:rFonts w:ascii="Century Gothic" w:hAnsi="Century Gothic"/>
                <w:sz w:val="18"/>
                <w:szCs w:val="18"/>
              </w:rPr>
            </w:pPr>
          </w:p>
          <w:p w14:paraId="261E219E" w14:textId="77777777" w:rsidR="007D07CB" w:rsidRPr="007D07CB" w:rsidRDefault="007D07CB">
            <w:pPr>
              <w:rPr>
                <w:rFonts w:ascii="Century Gothic" w:hAnsi="Century Gothic"/>
                <w:sz w:val="18"/>
                <w:szCs w:val="18"/>
              </w:rPr>
            </w:pPr>
            <w:r w:rsidRPr="007D07CB">
              <w:rPr>
                <w:rFonts w:ascii="Century Gothic" w:hAnsi="Century Gothic"/>
                <w:sz w:val="18"/>
                <w:szCs w:val="18"/>
              </w:rPr>
              <w:t xml:space="preserve">To speak audibly, fluently and with a full command of Standard English in all situations. </w:t>
            </w:r>
          </w:p>
          <w:p w14:paraId="29BB3FC3" w14:textId="77777777" w:rsidR="007D07CB" w:rsidRPr="007D07CB" w:rsidRDefault="007D07CB">
            <w:pPr>
              <w:rPr>
                <w:rFonts w:ascii="Century Gothic" w:hAnsi="Century Gothic"/>
                <w:sz w:val="18"/>
                <w:szCs w:val="18"/>
              </w:rPr>
            </w:pPr>
          </w:p>
          <w:p w14:paraId="41C21934" w14:textId="4B949113" w:rsidR="007D07CB" w:rsidRPr="007D07CB" w:rsidRDefault="007D07CB">
            <w:pPr>
              <w:rPr>
                <w:rFonts w:ascii="Century Gothic" w:hAnsi="Century Gothic"/>
                <w:sz w:val="18"/>
                <w:szCs w:val="18"/>
              </w:rPr>
            </w:pPr>
            <w:r w:rsidRPr="007D07CB">
              <w:rPr>
                <w:rFonts w:ascii="Century Gothic" w:hAnsi="Century Gothic"/>
                <w:sz w:val="18"/>
                <w:szCs w:val="18"/>
              </w:rPr>
              <w:t xml:space="preserve">To use a broad, deep and rich vocabulary to discuss abstract concepts and a wide range of topics. </w:t>
            </w:r>
          </w:p>
          <w:p w14:paraId="185F1B26" w14:textId="77777777" w:rsidR="007D07CB" w:rsidRPr="007D07CB" w:rsidRDefault="007D07CB">
            <w:pPr>
              <w:rPr>
                <w:rFonts w:ascii="Century Gothic" w:hAnsi="Century Gothic"/>
                <w:sz w:val="18"/>
                <w:szCs w:val="18"/>
              </w:rPr>
            </w:pPr>
          </w:p>
          <w:p w14:paraId="1EF31F61" w14:textId="5C6B64F4" w:rsidR="007D07CB" w:rsidRPr="007D07CB" w:rsidRDefault="007D07CB">
            <w:pPr>
              <w:rPr>
                <w:rFonts w:ascii="Century Gothic" w:hAnsi="Century Gothic"/>
                <w:sz w:val="18"/>
                <w:szCs w:val="18"/>
              </w:rPr>
            </w:pPr>
            <w:r w:rsidRPr="007D07CB">
              <w:rPr>
                <w:rFonts w:ascii="Century Gothic" w:hAnsi="Century Gothic"/>
                <w:sz w:val="18"/>
                <w:szCs w:val="18"/>
              </w:rPr>
              <w:t xml:space="preserve">To confidently explain the meaning of words and offer alternative synonyms. </w:t>
            </w:r>
          </w:p>
        </w:tc>
      </w:tr>
      <w:tr w:rsidR="007D07CB" w14:paraId="732871AF" w14:textId="77777777" w:rsidTr="002B6617">
        <w:tc>
          <w:tcPr>
            <w:tcW w:w="1992" w:type="dxa"/>
          </w:tcPr>
          <w:p w14:paraId="7EAA0FFA" w14:textId="6D634C73" w:rsidR="007D07CB" w:rsidRPr="007D07CB" w:rsidRDefault="007D07CB">
            <w:pPr>
              <w:rPr>
                <w:rFonts w:ascii="Century Gothic" w:hAnsi="Century Gothic"/>
                <w:b/>
                <w:bCs/>
              </w:rPr>
            </w:pPr>
            <w:r w:rsidRPr="007D07CB">
              <w:rPr>
                <w:rFonts w:ascii="Century Gothic" w:hAnsi="Century Gothic"/>
                <w:b/>
                <w:bCs/>
                <w:sz w:val="18"/>
                <w:szCs w:val="18"/>
              </w:rPr>
              <w:lastRenderedPageBreak/>
              <w:t>Speaking for a Range of Purposes</w:t>
            </w:r>
          </w:p>
        </w:tc>
        <w:tc>
          <w:tcPr>
            <w:tcW w:w="1992" w:type="dxa"/>
          </w:tcPr>
          <w:p w14:paraId="04B8D934" w14:textId="1CA79EFF" w:rsidR="007D07CB" w:rsidRPr="004F4C81" w:rsidRDefault="007D07CB">
            <w:pPr>
              <w:rPr>
                <w:rFonts w:ascii="Century Gothic" w:hAnsi="Century Gothic"/>
                <w:sz w:val="18"/>
                <w:szCs w:val="18"/>
              </w:rPr>
            </w:pPr>
            <w:r w:rsidRPr="004F4C81">
              <w:rPr>
                <w:rFonts w:ascii="Century Gothic" w:hAnsi="Century Gothic"/>
                <w:sz w:val="18"/>
                <w:szCs w:val="18"/>
              </w:rPr>
              <w:t xml:space="preserve">To organise their </w:t>
            </w:r>
            <w:r w:rsidR="004F4C81" w:rsidRPr="004F4C81">
              <w:rPr>
                <w:rFonts w:ascii="Century Gothic" w:hAnsi="Century Gothic"/>
                <w:sz w:val="18"/>
                <w:szCs w:val="18"/>
              </w:rPr>
              <w:t>thoughts</w:t>
            </w:r>
            <w:r w:rsidRPr="004F4C81">
              <w:rPr>
                <w:rFonts w:ascii="Century Gothic" w:hAnsi="Century Gothic"/>
                <w:sz w:val="18"/>
                <w:szCs w:val="18"/>
              </w:rPr>
              <w:t xml:space="preserve"> into sentences before expressing them. </w:t>
            </w:r>
          </w:p>
          <w:p w14:paraId="1002958C" w14:textId="77777777" w:rsidR="007D07CB" w:rsidRPr="004F4C81" w:rsidRDefault="007D07CB">
            <w:pPr>
              <w:rPr>
                <w:rFonts w:ascii="Century Gothic" w:hAnsi="Century Gothic"/>
                <w:sz w:val="18"/>
                <w:szCs w:val="18"/>
              </w:rPr>
            </w:pPr>
          </w:p>
          <w:p w14:paraId="54FE255B" w14:textId="77777777" w:rsidR="007D07CB" w:rsidRPr="004F4C81" w:rsidRDefault="007D07CB">
            <w:pPr>
              <w:rPr>
                <w:rFonts w:ascii="Century Gothic" w:hAnsi="Century Gothic"/>
                <w:sz w:val="18"/>
                <w:szCs w:val="18"/>
              </w:rPr>
            </w:pPr>
            <w:r w:rsidRPr="004F4C81">
              <w:rPr>
                <w:rFonts w:ascii="Century Gothic" w:hAnsi="Century Gothic"/>
                <w:sz w:val="18"/>
                <w:szCs w:val="18"/>
              </w:rPr>
              <w:t xml:space="preserve">To be able to describe their immediate world and environment. </w:t>
            </w:r>
          </w:p>
          <w:p w14:paraId="5A7F9D50" w14:textId="77777777" w:rsidR="007D07CB" w:rsidRPr="004F4C81" w:rsidRDefault="007D07CB">
            <w:pPr>
              <w:rPr>
                <w:rFonts w:ascii="Century Gothic" w:hAnsi="Century Gothic"/>
                <w:sz w:val="18"/>
                <w:szCs w:val="18"/>
              </w:rPr>
            </w:pPr>
          </w:p>
          <w:p w14:paraId="5D33E1B4" w14:textId="2EA6C206" w:rsidR="007D07CB" w:rsidRPr="004F4C81" w:rsidRDefault="007D07CB">
            <w:pPr>
              <w:rPr>
                <w:rFonts w:ascii="Century Gothic" w:hAnsi="Century Gothic"/>
                <w:sz w:val="18"/>
                <w:szCs w:val="18"/>
              </w:rPr>
            </w:pPr>
            <w:r w:rsidRPr="004F4C81">
              <w:rPr>
                <w:rFonts w:ascii="Century Gothic" w:hAnsi="Century Gothic"/>
                <w:sz w:val="18"/>
                <w:szCs w:val="18"/>
              </w:rPr>
              <w:t xml:space="preserve">To retell simple </w:t>
            </w:r>
            <w:r w:rsidR="004F4C81" w:rsidRPr="004F4C81">
              <w:rPr>
                <w:rFonts w:ascii="Century Gothic" w:hAnsi="Century Gothic"/>
                <w:sz w:val="18"/>
                <w:szCs w:val="18"/>
              </w:rPr>
              <w:t>stories</w:t>
            </w:r>
            <w:r w:rsidRPr="004F4C81">
              <w:rPr>
                <w:rFonts w:ascii="Century Gothic" w:hAnsi="Century Gothic"/>
                <w:sz w:val="18"/>
                <w:szCs w:val="18"/>
              </w:rPr>
              <w:t xml:space="preserve"> and recounts aloud.  </w:t>
            </w:r>
          </w:p>
        </w:tc>
        <w:tc>
          <w:tcPr>
            <w:tcW w:w="1992" w:type="dxa"/>
          </w:tcPr>
          <w:p w14:paraId="611CDFA7" w14:textId="77777777" w:rsidR="007D07CB" w:rsidRPr="004F4C81" w:rsidRDefault="004F4C81">
            <w:pPr>
              <w:rPr>
                <w:rFonts w:ascii="Century Gothic" w:hAnsi="Century Gothic"/>
                <w:sz w:val="18"/>
                <w:szCs w:val="18"/>
              </w:rPr>
            </w:pPr>
            <w:r w:rsidRPr="004F4C81">
              <w:rPr>
                <w:rFonts w:ascii="Century Gothic" w:hAnsi="Century Gothic"/>
                <w:sz w:val="18"/>
                <w:szCs w:val="18"/>
              </w:rPr>
              <w:t xml:space="preserve">To talk about themselves clearly and confidently. </w:t>
            </w:r>
          </w:p>
          <w:p w14:paraId="0D47AC2A" w14:textId="77777777" w:rsidR="004F4C81" w:rsidRPr="004F4C81" w:rsidRDefault="004F4C81">
            <w:pPr>
              <w:rPr>
                <w:rFonts w:ascii="Century Gothic" w:hAnsi="Century Gothic"/>
                <w:sz w:val="18"/>
                <w:szCs w:val="18"/>
              </w:rPr>
            </w:pPr>
          </w:p>
          <w:p w14:paraId="7819849A" w14:textId="77777777" w:rsidR="004F4C81" w:rsidRPr="004F4C81" w:rsidRDefault="004F4C81">
            <w:pPr>
              <w:rPr>
                <w:rFonts w:ascii="Century Gothic" w:hAnsi="Century Gothic"/>
                <w:sz w:val="18"/>
                <w:szCs w:val="18"/>
              </w:rPr>
            </w:pPr>
            <w:r w:rsidRPr="004F4C81">
              <w:rPr>
                <w:rFonts w:ascii="Century Gothic" w:hAnsi="Century Gothic"/>
                <w:sz w:val="18"/>
                <w:szCs w:val="18"/>
              </w:rPr>
              <w:t xml:space="preserve">To verbally recount experiences with some added interesting details. </w:t>
            </w:r>
          </w:p>
          <w:p w14:paraId="6D890F3E" w14:textId="77777777" w:rsidR="004F4C81" w:rsidRPr="004F4C81" w:rsidRDefault="004F4C81">
            <w:pPr>
              <w:rPr>
                <w:rFonts w:ascii="Century Gothic" w:hAnsi="Century Gothic"/>
                <w:sz w:val="18"/>
                <w:szCs w:val="18"/>
              </w:rPr>
            </w:pPr>
          </w:p>
          <w:p w14:paraId="2A66A835" w14:textId="1399E8A3" w:rsidR="004F4C81" w:rsidRPr="004F4C81" w:rsidRDefault="004F4C81">
            <w:pPr>
              <w:rPr>
                <w:rFonts w:ascii="Century Gothic" w:hAnsi="Century Gothic"/>
                <w:sz w:val="18"/>
                <w:szCs w:val="18"/>
              </w:rPr>
            </w:pPr>
            <w:r w:rsidRPr="004F4C81">
              <w:rPr>
                <w:rFonts w:ascii="Century Gothic" w:hAnsi="Century Gothic"/>
                <w:sz w:val="18"/>
                <w:szCs w:val="18"/>
              </w:rPr>
              <w:t xml:space="preserve">To offer ideas based on what has been heard. </w:t>
            </w:r>
          </w:p>
        </w:tc>
        <w:tc>
          <w:tcPr>
            <w:tcW w:w="1993" w:type="dxa"/>
          </w:tcPr>
          <w:p w14:paraId="5317D21B" w14:textId="2F675BF0" w:rsidR="007D07CB" w:rsidRPr="004F4C81" w:rsidRDefault="004F4C81">
            <w:pPr>
              <w:rPr>
                <w:rFonts w:ascii="Century Gothic" w:hAnsi="Century Gothic"/>
                <w:sz w:val="18"/>
                <w:szCs w:val="18"/>
              </w:rPr>
            </w:pPr>
            <w:r w:rsidRPr="004F4C81">
              <w:rPr>
                <w:rFonts w:ascii="Century Gothic" w:hAnsi="Century Gothic"/>
                <w:sz w:val="18"/>
                <w:szCs w:val="18"/>
              </w:rPr>
              <w:t>To organise what they want to say so that it has a clear purpose.</w:t>
            </w:r>
          </w:p>
          <w:p w14:paraId="73FC255D" w14:textId="77777777" w:rsidR="004F4C81" w:rsidRPr="004F4C81" w:rsidRDefault="004F4C81">
            <w:pPr>
              <w:rPr>
                <w:rFonts w:ascii="Century Gothic" w:hAnsi="Century Gothic"/>
                <w:sz w:val="18"/>
                <w:szCs w:val="18"/>
              </w:rPr>
            </w:pPr>
          </w:p>
          <w:p w14:paraId="3F4FCFB9" w14:textId="302E1273" w:rsidR="004F4C81" w:rsidRPr="004F4C81" w:rsidRDefault="004F4C81">
            <w:pPr>
              <w:rPr>
                <w:rFonts w:ascii="Century Gothic" w:hAnsi="Century Gothic"/>
                <w:sz w:val="18"/>
                <w:szCs w:val="18"/>
              </w:rPr>
            </w:pPr>
            <w:r w:rsidRPr="004F4C81">
              <w:rPr>
                <w:rFonts w:ascii="Century Gothic" w:hAnsi="Century Gothic"/>
                <w:sz w:val="18"/>
                <w:szCs w:val="18"/>
              </w:rPr>
              <w:t xml:space="preserve">To begin to give descriptions, recounts and narrative retellings with added details to engage listeners. </w:t>
            </w:r>
          </w:p>
        </w:tc>
        <w:tc>
          <w:tcPr>
            <w:tcW w:w="1993" w:type="dxa"/>
          </w:tcPr>
          <w:p w14:paraId="552D65D5" w14:textId="6634E1FF" w:rsidR="007D07CB" w:rsidRPr="004F4C81" w:rsidRDefault="004F4C81">
            <w:pPr>
              <w:rPr>
                <w:rFonts w:ascii="Century Gothic" w:hAnsi="Century Gothic"/>
                <w:sz w:val="18"/>
                <w:szCs w:val="18"/>
              </w:rPr>
            </w:pPr>
            <w:r w:rsidRPr="004F4C81">
              <w:rPr>
                <w:rFonts w:ascii="Century Gothic" w:hAnsi="Century Gothic"/>
                <w:sz w:val="18"/>
                <w:szCs w:val="18"/>
              </w:rPr>
              <w:t xml:space="preserve">To give descriptions, recounts and narrative retellings with specific details to actively engage listeners. </w:t>
            </w:r>
          </w:p>
          <w:p w14:paraId="5F4A8E53" w14:textId="77777777" w:rsidR="004F4C81" w:rsidRPr="004F4C81" w:rsidRDefault="004F4C81">
            <w:pPr>
              <w:rPr>
                <w:rFonts w:ascii="Century Gothic" w:hAnsi="Century Gothic"/>
                <w:sz w:val="18"/>
                <w:szCs w:val="18"/>
              </w:rPr>
            </w:pPr>
          </w:p>
          <w:p w14:paraId="7CAF3070" w14:textId="3086DFC3" w:rsidR="004F4C81" w:rsidRPr="004F4C81" w:rsidRDefault="004F4C81">
            <w:pPr>
              <w:rPr>
                <w:rFonts w:ascii="Century Gothic" w:hAnsi="Century Gothic"/>
                <w:sz w:val="18"/>
                <w:szCs w:val="18"/>
              </w:rPr>
            </w:pPr>
            <w:r w:rsidRPr="004F4C81">
              <w:rPr>
                <w:rFonts w:ascii="Century Gothic" w:hAnsi="Century Gothic"/>
                <w:sz w:val="18"/>
                <w:szCs w:val="18"/>
              </w:rPr>
              <w:t xml:space="preserve">To debate issues and make their opinions on topics clear. </w:t>
            </w:r>
          </w:p>
          <w:p w14:paraId="69F2D3ED" w14:textId="77777777" w:rsidR="004F4C81" w:rsidRPr="004F4C81" w:rsidRDefault="004F4C81">
            <w:pPr>
              <w:rPr>
                <w:rFonts w:ascii="Century Gothic" w:hAnsi="Century Gothic"/>
                <w:sz w:val="18"/>
                <w:szCs w:val="18"/>
              </w:rPr>
            </w:pPr>
          </w:p>
          <w:p w14:paraId="73E0B735" w14:textId="3BA00D24" w:rsidR="004F4C81" w:rsidRPr="004F4C81" w:rsidRDefault="004F4C81">
            <w:pPr>
              <w:rPr>
                <w:rFonts w:ascii="Century Gothic" w:hAnsi="Century Gothic"/>
                <w:sz w:val="18"/>
                <w:szCs w:val="18"/>
              </w:rPr>
            </w:pPr>
            <w:r w:rsidRPr="004F4C81">
              <w:rPr>
                <w:rFonts w:ascii="Century Gothic" w:hAnsi="Century Gothic"/>
                <w:sz w:val="18"/>
                <w:szCs w:val="18"/>
              </w:rPr>
              <w:t xml:space="preserve">To adapt their ideas in response to new information. </w:t>
            </w:r>
          </w:p>
        </w:tc>
        <w:tc>
          <w:tcPr>
            <w:tcW w:w="1993" w:type="dxa"/>
          </w:tcPr>
          <w:p w14:paraId="080D9B47" w14:textId="77777777" w:rsidR="004F4C81" w:rsidRPr="004F4C81" w:rsidRDefault="004F4C81">
            <w:pPr>
              <w:rPr>
                <w:rFonts w:ascii="Century Gothic" w:hAnsi="Century Gothic"/>
                <w:sz w:val="18"/>
                <w:szCs w:val="18"/>
              </w:rPr>
            </w:pPr>
            <w:r w:rsidRPr="004F4C81">
              <w:rPr>
                <w:rFonts w:ascii="Century Gothic" w:hAnsi="Century Gothic"/>
                <w:sz w:val="18"/>
                <w:szCs w:val="18"/>
              </w:rPr>
              <w:t xml:space="preserve">To plan and present information clearly with ambitious added detail and description for the listener. </w:t>
            </w:r>
          </w:p>
          <w:p w14:paraId="6CEFB2DB" w14:textId="77777777" w:rsidR="004F4C81" w:rsidRPr="004F4C81" w:rsidRDefault="004F4C81">
            <w:pPr>
              <w:rPr>
                <w:rFonts w:ascii="Century Gothic" w:hAnsi="Century Gothic"/>
                <w:sz w:val="18"/>
                <w:szCs w:val="18"/>
              </w:rPr>
            </w:pPr>
          </w:p>
          <w:p w14:paraId="0EE165A4" w14:textId="474EC5EE" w:rsidR="007D07CB" w:rsidRPr="004F4C81" w:rsidRDefault="004F4C81">
            <w:pPr>
              <w:rPr>
                <w:rFonts w:ascii="Century Gothic" w:hAnsi="Century Gothic"/>
                <w:sz w:val="18"/>
                <w:szCs w:val="18"/>
              </w:rPr>
            </w:pPr>
            <w:r w:rsidRPr="004F4C81">
              <w:rPr>
                <w:rFonts w:ascii="Century Gothic" w:hAnsi="Century Gothic"/>
                <w:sz w:val="18"/>
                <w:szCs w:val="18"/>
              </w:rPr>
              <w:t xml:space="preserve">To participate in debates/arguments and use relevant details to support their opinions, and adding humour where appropriate.  </w:t>
            </w:r>
          </w:p>
        </w:tc>
        <w:tc>
          <w:tcPr>
            <w:tcW w:w="1993" w:type="dxa"/>
          </w:tcPr>
          <w:p w14:paraId="1CC0427A" w14:textId="77777777" w:rsidR="004F4C81" w:rsidRPr="004F4C81" w:rsidRDefault="004F4C81">
            <w:pPr>
              <w:rPr>
                <w:rFonts w:ascii="Century Gothic" w:hAnsi="Century Gothic"/>
                <w:sz w:val="18"/>
                <w:szCs w:val="18"/>
              </w:rPr>
            </w:pPr>
            <w:r w:rsidRPr="004F4C81">
              <w:rPr>
                <w:rFonts w:ascii="Century Gothic" w:hAnsi="Century Gothic"/>
                <w:sz w:val="18"/>
                <w:szCs w:val="18"/>
              </w:rPr>
              <w:t>To communicate confidently across a range of contexts and to a range of audiences.</w:t>
            </w:r>
          </w:p>
          <w:p w14:paraId="54057A9F" w14:textId="77777777" w:rsidR="004F4C81" w:rsidRPr="004F4C81" w:rsidRDefault="004F4C81">
            <w:pPr>
              <w:rPr>
                <w:rFonts w:ascii="Century Gothic" w:hAnsi="Century Gothic"/>
                <w:sz w:val="18"/>
                <w:szCs w:val="18"/>
              </w:rPr>
            </w:pPr>
          </w:p>
          <w:p w14:paraId="44C3B956" w14:textId="14BA9F6A" w:rsidR="004F4C81" w:rsidRPr="004F4C81" w:rsidRDefault="004F4C81">
            <w:pPr>
              <w:rPr>
                <w:rFonts w:ascii="Century Gothic" w:hAnsi="Century Gothic"/>
                <w:sz w:val="18"/>
                <w:szCs w:val="18"/>
              </w:rPr>
            </w:pPr>
            <w:r w:rsidRPr="004F4C81">
              <w:rPr>
                <w:rFonts w:ascii="Century Gothic" w:hAnsi="Century Gothic"/>
                <w:sz w:val="18"/>
                <w:szCs w:val="18"/>
              </w:rPr>
              <w:t xml:space="preserve">To articulate and justify arguments and opinions with confidence. </w:t>
            </w:r>
          </w:p>
          <w:p w14:paraId="4A489AD6" w14:textId="77777777" w:rsidR="004F4C81" w:rsidRPr="004F4C81" w:rsidRDefault="004F4C81">
            <w:pPr>
              <w:rPr>
                <w:rFonts w:ascii="Century Gothic" w:hAnsi="Century Gothic"/>
                <w:sz w:val="18"/>
                <w:szCs w:val="18"/>
              </w:rPr>
            </w:pPr>
          </w:p>
          <w:p w14:paraId="0C8D1BA8" w14:textId="77777777" w:rsidR="004F4C81" w:rsidRPr="004F4C81" w:rsidRDefault="004F4C81">
            <w:pPr>
              <w:rPr>
                <w:rFonts w:ascii="Century Gothic" w:hAnsi="Century Gothic"/>
                <w:sz w:val="18"/>
                <w:szCs w:val="18"/>
              </w:rPr>
            </w:pPr>
            <w:r w:rsidRPr="004F4C81">
              <w:rPr>
                <w:rFonts w:ascii="Century Gothic" w:hAnsi="Century Gothic"/>
                <w:sz w:val="18"/>
                <w:szCs w:val="18"/>
              </w:rPr>
              <w:t xml:space="preserve">To give well-structured descriptions, explanations, </w:t>
            </w:r>
            <w:r w:rsidRPr="004F4C81">
              <w:rPr>
                <w:rFonts w:ascii="Century Gothic" w:hAnsi="Century Gothic"/>
                <w:sz w:val="18"/>
                <w:szCs w:val="18"/>
              </w:rPr>
              <w:lastRenderedPageBreak/>
              <w:t>presentations and narratives for different purposes, including for expressing feelings.</w:t>
            </w:r>
          </w:p>
          <w:p w14:paraId="43E49681" w14:textId="77777777" w:rsidR="004F4C81" w:rsidRPr="004F4C81" w:rsidRDefault="004F4C81">
            <w:pPr>
              <w:rPr>
                <w:rFonts w:ascii="Century Gothic" w:hAnsi="Century Gothic"/>
                <w:sz w:val="18"/>
                <w:szCs w:val="18"/>
              </w:rPr>
            </w:pPr>
          </w:p>
          <w:p w14:paraId="567FCB1E" w14:textId="21EFAEC9" w:rsidR="004F4C81" w:rsidRPr="004F4C81" w:rsidRDefault="004F4C81">
            <w:pPr>
              <w:rPr>
                <w:rFonts w:ascii="Century Gothic" w:hAnsi="Century Gothic"/>
                <w:sz w:val="18"/>
                <w:szCs w:val="18"/>
              </w:rPr>
            </w:pPr>
            <w:r w:rsidRPr="004F4C81">
              <w:rPr>
                <w:rFonts w:ascii="Century Gothic" w:hAnsi="Century Gothic"/>
                <w:sz w:val="18"/>
                <w:szCs w:val="18"/>
              </w:rPr>
              <w:t xml:space="preserve">To use spoken language to develop understanding through speculating, hypothesising, imagining and exploring ideas. </w:t>
            </w:r>
          </w:p>
          <w:p w14:paraId="0311298B" w14:textId="447368C7" w:rsidR="004F4C81" w:rsidRPr="004F4C81" w:rsidRDefault="004F4C81">
            <w:pPr>
              <w:rPr>
                <w:rFonts w:ascii="Century Gothic" w:hAnsi="Century Gothic"/>
                <w:sz w:val="18"/>
                <w:szCs w:val="18"/>
              </w:rPr>
            </w:pPr>
          </w:p>
          <w:p w14:paraId="0AC7D0C0" w14:textId="4E259C39" w:rsidR="004F4C81" w:rsidRPr="004F4C81" w:rsidRDefault="004F4C81">
            <w:pPr>
              <w:rPr>
                <w:rFonts w:ascii="Century Gothic" w:hAnsi="Century Gothic"/>
                <w:sz w:val="18"/>
                <w:szCs w:val="18"/>
              </w:rPr>
            </w:pPr>
            <w:r w:rsidRPr="004F4C81">
              <w:rPr>
                <w:rFonts w:ascii="Century Gothic" w:hAnsi="Century Gothic"/>
                <w:sz w:val="18"/>
                <w:szCs w:val="18"/>
              </w:rPr>
              <w:t xml:space="preserve">To make reference back to their original thoughts when their opinions have changed and give reasons for their change of focus. </w:t>
            </w:r>
          </w:p>
          <w:p w14:paraId="780501F1" w14:textId="673581F7" w:rsidR="004F4C81" w:rsidRPr="004F4C81" w:rsidRDefault="004F4C81">
            <w:pPr>
              <w:rPr>
                <w:rFonts w:ascii="Century Gothic" w:hAnsi="Century Gothic"/>
                <w:sz w:val="18"/>
                <w:szCs w:val="18"/>
              </w:rPr>
            </w:pPr>
          </w:p>
        </w:tc>
      </w:tr>
      <w:tr w:rsidR="007D07CB" w14:paraId="42F10344" w14:textId="77777777" w:rsidTr="002B6617">
        <w:tc>
          <w:tcPr>
            <w:tcW w:w="1992" w:type="dxa"/>
          </w:tcPr>
          <w:p w14:paraId="63DD8F2C" w14:textId="257103C8" w:rsidR="007D07CB" w:rsidRPr="004F4C81" w:rsidRDefault="004F4C81">
            <w:pPr>
              <w:rPr>
                <w:rFonts w:ascii="Century Gothic" w:hAnsi="Century Gothic"/>
                <w:b/>
                <w:bCs/>
              </w:rPr>
            </w:pPr>
            <w:r w:rsidRPr="004F4C81">
              <w:rPr>
                <w:rFonts w:ascii="Century Gothic" w:hAnsi="Century Gothic"/>
                <w:b/>
                <w:bCs/>
                <w:sz w:val="18"/>
                <w:szCs w:val="18"/>
              </w:rPr>
              <w:lastRenderedPageBreak/>
              <w:t>Participating in Discussion</w:t>
            </w:r>
          </w:p>
        </w:tc>
        <w:tc>
          <w:tcPr>
            <w:tcW w:w="1992" w:type="dxa"/>
          </w:tcPr>
          <w:p w14:paraId="72BAFD42" w14:textId="77777777" w:rsidR="007D07CB" w:rsidRPr="0036239C" w:rsidRDefault="004F4C81">
            <w:pPr>
              <w:rPr>
                <w:rFonts w:ascii="Century Gothic" w:hAnsi="Century Gothic"/>
                <w:sz w:val="18"/>
                <w:szCs w:val="18"/>
              </w:rPr>
            </w:pPr>
            <w:r w:rsidRPr="0036239C">
              <w:rPr>
                <w:rFonts w:ascii="Century Gothic" w:hAnsi="Century Gothic"/>
                <w:sz w:val="18"/>
                <w:szCs w:val="18"/>
              </w:rPr>
              <w:t xml:space="preserve">To recognise when it is their turn to speak in a discussion. </w:t>
            </w:r>
          </w:p>
          <w:p w14:paraId="3D0FACDF" w14:textId="77777777" w:rsidR="004F4C81" w:rsidRPr="0036239C" w:rsidRDefault="004F4C81">
            <w:pPr>
              <w:rPr>
                <w:rFonts w:ascii="Century Gothic" w:hAnsi="Century Gothic"/>
                <w:sz w:val="18"/>
                <w:szCs w:val="18"/>
              </w:rPr>
            </w:pPr>
          </w:p>
          <w:p w14:paraId="45CA7010" w14:textId="27AC9308" w:rsidR="004F4C81" w:rsidRPr="0036239C" w:rsidRDefault="004F4C81">
            <w:pPr>
              <w:rPr>
                <w:rFonts w:ascii="Century Gothic" w:hAnsi="Century Gothic"/>
                <w:sz w:val="18"/>
                <w:szCs w:val="18"/>
              </w:rPr>
            </w:pPr>
            <w:r w:rsidRPr="0036239C">
              <w:rPr>
                <w:rFonts w:ascii="Century Gothic" w:hAnsi="Century Gothic"/>
                <w:sz w:val="18"/>
                <w:szCs w:val="18"/>
              </w:rPr>
              <w:t xml:space="preserve">To recognise that different people will have different responses and that these are as valuable as their own opinions and ideas. </w:t>
            </w:r>
          </w:p>
        </w:tc>
        <w:tc>
          <w:tcPr>
            <w:tcW w:w="1992" w:type="dxa"/>
          </w:tcPr>
          <w:p w14:paraId="30815A50" w14:textId="77777777" w:rsidR="007D07CB" w:rsidRPr="0036239C" w:rsidRDefault="004F4C81">
            <w:pPr>
              <w:rPr>
                <w:rFonts w:ascii="Century Gothic" w:hAnsi="Century Gothic"/>
                <w:sz w:val="18"/>
                <w:szCs w:val="18"/>
              </w:rPr>
            </w:pPr>
            <w:r w:rsidRPr="0036239C">
              <w:rPr>
                <w:rFonts w:ascii="Century Gothic" w:hAnsi="Century Gothic"/>
                <w:sz w:val="18"/>
                <w:szCs w:val="18"/>
              </w:rPr>
              <w:t xml:space="preserve">To give enough detail to hold the interest of other participant(s) in a discussion. </w:t>
            </w:r>
          </w:p>
          <w:p w14:paraId="5B3D7725" w14:textId="77777777" w:rsidR="004F4C81" w:rsidRPr="0036239C" w:rsidRDefault="004F4C81">
            <w:pPr>
              <w:rPr>
                <w:rFonts w:ascii="Century Gothic" w:hAnsi="Century Gothic"/>
                <w:sz w:val="18"/>
                <w:szCs w:val="18"/>
              </w:rPr>
            </w:pPr>
          </w:p>
          <w:p w14:paraId="10BA5911" w14:textId="77777777" w:rsidR="004F4C81" w:rsidRPr="0036239C" w:rsidRDefault="004F4C81">
            <w:pPr>
              <w:rPr>
                <w:rFonts w:ascii="Century Gothic" w:hAnsi="Century Gothic"/>
                <w:sz w:val="18"/>
                <w:szCs w:val="18"/>
              </w:rPr>
            </w:pPr>
            <w:r w:rsidRPr="0036239C">
              <w:rPr>
                <w:rFonts w:ascii="Century Gothic" w:hAnsi="Century Gothic"/>
                <w:sz w:val="18"/>
                <w:szCs w:val="18"/>
              </w:rPr>
              <w:t>To engage in meaningful discussions that relate to different</w:t>
            </w:r>
            <w:r w:rsidR="0036239C" w:rsidRPr="0036239C">
              <w:rPr>
                <w:rFonts w:ascii="Century Gothic" w:hAnsi="Century Gothic"/>
                <w:sz w:val="18"/>
                <w:szCs w:val="18"/>
              </w:rPr>
              <w:t xml:space="preserve"> topic areas. </w:t>
            </w:r>
          </w:p>
          <w:p w14:paraId="5313D98D" w14:textId="77777777" w:rsidR="0036239C" w:rsidRPr="0036239C" w:rsidRDefault="0036239C">
            <w:pPr>
              <w:rPr>
                <w:rFonts w:ascii="Century Gothic" w:hAnsi="Century Gothic"/>
                <w:sz w:val="18"/>
                <w:szCs w:val="18"/>
              </w:rPr>
            </w:pPr>
          </w:p>
          <w:p w14:paraId="0239F0EE" w14:textId="64E9FCA5" w:rsidR="0036239C" w:rsidRPr="0036239C" w:rsidRDefault="0036239C">
            <w:pPr>
              <w:rPr>
                <w:rFonts w:ascii="Century Gothic" w:hAnsi="Century Gothic"/>
                <w:sz w:val="18"/>
                <w:szCs w:val="18"/>
              </w:rPr>
            </w:pPr>
            <w:r w:rsidRPr="0036239C">
              <w:rPr>
                <w:rFonts w:ascii="Century Gothic" w:hAnsi="Century Gothic"/>
                <w:sz w:val="18"/>
                <w:szCs w:val="18"/>
              </w:rPr>
              <w:t xml:space="preserve">To remain focussed on a discussion when not directly </w:t>
            </w:r>
            <w:r w:rsidRPr="0036239C">
              <w:rPr>
                <w:rFonts w:ascii="Century Gothic" w:hAnsi="Century Gothic"/>
                <w:sz w:val="18"/>
                <w:szCs w:val="18"/>
              </w:rPr>
              <w:lastRenderedPageBreak/>
              <w:t xml:space="preserve">involved and be able to recall the main points when questioned. </w:t>
            </w:r>
          </w:p>
        </w:tc>
        <w:tc>
          <w:tcPr>
            <w:tcW w:w="1993" w:type="dxa"/>
          </w:tcPr>
          <w:p w14:paraId="67AC92C5" w14:textId="77777777" w:rsidR="0036239C" w:rsidRPr="0036239C" w:rsidRDefault="0036239C">
            <w:pPr>
              <w:rPr>
                <w:rFonts w:ascii="Century Gothic" w:hAnsi="Century Gothic"/>
                <w:sz w:val="18"/>
                <w:szCs w:val="18"/>
              </w:rPr>
            </w:pPr>
            <w:r w:rsidRPr="0036239C">
              <w:rPr>
                <w:rFonts w:ascii="Century Gothic" w:hAnsi="Century Gothic"/>
                <w:sz w:val="18"/>
                <w:szCs w:val="18"/>
              </w:rPr>
              <w:lastRenderedPageBreak/>
              <w:t>To engage in discussions, making relevant points r asking relevant questions to show they have followed a conversation.</w:t>
            </w:r>
          </w:p>
          <w:p w14:paraId="0050C78B" w14:textId="77777777" w:rsidR="0036239C" w:rsidRPr="0036239C" w:rsidRDefault="0036239C">
            <w:pPr>
              <w:rPr>
                <w:rFonts w:ascii="Century Gothic" w:hAnsi="Century Gothic"/>
                <w:sz w:val="18"/>
                <w:szCs w:val="18"/>
              </w:rPr>
            </w:pPr>
          </w:p>
          <w:p w14:paraId="03DC8925" w14:textId="0017C1BE" w:rsidR="007D07CB" w:rsidRPr="0036239C" w:rsidRDefault="0036239C">
            <w:pPr>
              <w:rPr>
                <w:rFonts w:ascii="Century Gothic" w:hAnsi="Century Gothic"/>
                <w:sz w:val="18"/>
                <w:szCs w:val="18"/>
              </w:rPr>
            </w:pPr>
            <w:r w:rsidRPr="0036239C">
              <w:rPr>
                <w:rFonts w:ascii="Century Gothic" w:hAnsi="Century Gothic"/>
                <w:sz w:val="18"/>
                <w:szCs w:val="18"/>
              </w:rPr>
              <w:t xml:space="preserve">To take account of the viewpoints of others when participating in discussions.  </w:t>
            </w:r>
          </w:p>
        </w:tc>
        <w:tc>
          <w:tcPr>
            <w:tcW w:w="1993" w:type="dxa"/>
          </w:tcPr>
          <w:p w14:paraId="5B939559" w14:textId="28890D8A" w:rsidR="007D07CB" w:rsidRPr="0036239C" w:rsidRDefault="0036239C">
            <w:pPr>
              <w:rPr>
                <w:rFonts w:ascii="Century Gothic" w:hAnsi="Century Gothic"/>
                <w:sz w:val="18"/>
                <w:szCs w:val="18"/>
              </w:rPr>
            </w:pPr>
            <w:r w:rsidRPr="0036239C">
              <w:rPr>
                <w:rFonts w:ascii="Century Gothic" w:hAnsi="Century Gothic"/>
                <w:sz w:val="18"/>
                <w:szCs w:val="18"/>
              </w:rPr>
              <w:t xml:space="preserve">To engage in discussions, making relevant points and ask for specific additional information or viewpoints from other participants. </w:t>
            </w:r>
          </w:p>
          <w:p w14:paraId="5E21D072" w14:textId="77777777" w:rsidR="0036239C" w:rsidRPr="0036239C" w:rsidRDefault="0036239C">
            <w:pPr>
              <w:rPr>
                <w:rFonts w:ascii="Century Gothic" w:hAnsi="Century Gothic"/>
                <w:sz w:val="18"/>
                <w:szCs w:val="18"/>
              </w:rPr>
            </w:pPr>
          </w:p>
          <w:p w14:paraId="24AEE373" w14:textId="7660B3BE" w:rsidR="0036239C" w:rsidRPr="0036239C" w:rsidRDefault="0036239C">
            <w:pPr>
              <w:rPr>
                <w:rFonts w:ascii="Century Gothic" w:hAnsi="Century Gothic"/>
                <w:sz w:val="18"/>
                <w:szCs w:val="18"/>
              </w:rPr>
            </w:pPr>
            <w:r w:rsidRPr="0036239C">
              <w:rPr>
                <w:rFonts w:ascii="Century Gothic" w:hAnsi="Century Gothic"/>
                <w:sz w:val="18"/>
                <w:szCs w:val="18"/>
              </w:rPr>
              <w:t xml:space="preserve">To begin to challenge opinions with respect. </w:t>
            </w:r>
          </w:p>
          <w:p w14:paraId="2FEFCAEC" w14:textId="77777777" w:rsidR="0036239C" w:rsidRPr="0036239C" w:rsidRDefault="0036239C">
            <w:pPr>
              <w:rPr>
                <w:rFonts w:ascii="Century Gothic" w:hAnsi="Century Gothic"/>
                <w:sz w:val="18"/>
                <w:szCs w:val="18"/>
              </w:rPr>
            </w:pPr>
          </w:p>
          <w:p w14:paraId="3E860A24" w14:textId="01EB5CF2" w:rsidR="0036239C" w:rsidRPr="0036239C" w:rsidRDefault="0036239C">
            <w:pPr>
              <w:rPr>
                <w:rFonts w:ascii="Century Gothic" w:hAnsi="Century Gothic"/>
                <w:sz w:val="18"/>
                <w:szCs w:val="18"/>
              </w:rPr>
            </w:pPr>
            <w:r w:rsidRPr="0036239C">
              <w:rPr>
                <w:rFonts w:ascii="Century Gothic" w:hAnsi="Century Gothic"/>
                <w:sz w:val="18"/>
                <w:szCs w:val="18"/>
              </w:rPr>
              <w:t xml:space="preserve">To engage in meaningful </w:t>
            </w:r>
            <w:r w:rsidRPr="0036239C">
              <w:rPr>
                <w:rFonts w:ascii="Century Gothic" w:hAnsi="Century Gothic"/>
                <w:sz w:val="18"/>
                <w:szCs w:val="18"/>
              </w:rPr>
              <w:lastRenderedPageBreak/>
              <w:t xml:space="preserve">discussions in all areas of the curriculum.   </w:t>
            </w:r>
          </w:p>
        </w:tc>
        <w:tc>
          <w:tcPr>
            <w:tcW w:w="1993" w:type="dxa"/>
          </w:tcPr>
          <w:p w14:paraId="50494BD7" w14:textId="77777777" w:rsidR="0036239C" w:rsidRPr="0036239C" w:rsidRDefault="0036239C" w:rsidP="0036239C">
            <w:pPr>
              <w:rPr>
                <w:rFonts w:ascii="Century Gothic" w:hAnsi="Century Gothic"/>
                <w:sz w:val="18"/>
                <w:szCs w:val="18"/>
              </w:rPr>
            </w:pPr>
            <w:r w:rsidRPr="0036239C">
              <w:rPr>
                <w:rFonts w:ascii="Century Gothic" w:hAnsi="Century Gothic"/>
                <w:sz w:val="18"/>
                <w:szCs w:val="18"/>
              </w:rPr>
              <w:lastRenderedPageBreak/>
              <w:t xml:space="preserve">To develop, agree to and evaluate rules for effective discussion; follow their own rules in small groups and whole-class conversations. </w:t>
            </w:r>
          </w:p>
          <w:p w14:paraId="4485B6A8" w14:textId="77777777" w:rsidR="0036239C" w:rsidRPr="0036239C" w:rsidRDefault="0036239C" w:rsidP="0036239C">
            <w:pPr>
              <w:rPr>
                <w:rFonts w:ascii="Century Gothic" w:hAnsi="Century Gothic"/>
                <w:sz w:val="18"/>
                <w:szCs w:val="18"/>
              </w:rPr>
            </w:pPr>
          </w:p>
          <w:p w14:paraId="4D45335F" w14:textId="77777777" w:rsidR="0036239C" w:rsidRPr="0036239C" w:rsidRDefault="0036239C" w:rsidP="0036239C">
            <w:pPr>
              <w:rPr>
                <w:rFonts w:ascii="Century Gothic" w:hAnsi="Century Gothic"/>
                <w:sz w:val="18"/>
                <w:szCs w:val="18"/>
              </w:rPr>
            </w:pPr>
            <w:r w:rsidRPr="0036239C">
              <w:rPr>
                <w:rFonts w:ascii="Century Gothic" w:hAnsi="Century Gothic"/>
                <w:sz w:val="18"/>
                <w:szCs w:val="18"/>
              </w:rPr>
              <w:t xml:space="preserve">To engage in longer and sustained discussions about a range of topics. </w:t>
            </w:r>
          </w:p>
          <w:p w14:paraId="4AB53A66" w14:textId="77777777" w:rsidR="0036239C" w:rsidRPr="0036239C" w:rsidRDefault="0036239C" w:rsidP="0036239C">
            <w:pPr>
              <w:rPr>
                <w:rFonts w:ascii="Century Gothic" w:hAnsi="Century Gothic"/>
                <w:sz w:val="18"/>
                <w:szCs w:val="18"/>
              </w:rPr>
            </w:pPr>
          </w:p>
          <w:p w14:paraId="373FCC4E" w14:textId="05A8E53F" w:rsidR="007D07CB" w:rsidRPr="0036239C" w:rsidRDefault="0036239C" w:rsidP="0036239C">
            <w:pPr>
              <w:rPr>
                <w:rFonts w:ascii="Century Gothic" w:hAnsi="Century Gothic"/>
                <w:sz w:val="18"/>
                <w:szCs w:val="18"/>
              </w:rPr>
            </w:pPr>
            <w:r w:rsidRPr="0036239C">
              <w:rPr>
                <w:rFonts w:ascii="Century Gothic" w:hAnsi="Century Gothic"/>
                <w:sz w:val="18"/>
                <w:szCs w:val="18"/>
              </w:rPr>
              <w:lastRenderedPageBreak/>
              <w:t xml:space="preserve">To ask questions offer suggestions challenge ideas and give opinions in order to take an active part in discussions.  </w:t>
            </w:r>
          </w:p>
        </w:tc>
        <w:tc>
          <w:tcPr>
            <w:tcW w:w="1993" w:type="dxa"/>
          </w:tcPr>
          <w:p w14:paraId="0E795E1B" w14:textId="3DBE5400" w:rsidR="007D07CB" w:rsidRPr="0036239C" w:rsidRDefault="0036239C">
            <w:pPr>
              <w:rPr>
                <w:rFonts w:ascii="Century Gothic" w:hAnsi="Century Gothic"/>
                <w:sz w:val="18"/>
                <w:szCs w:val="18"/>
              </w:rPr>
            </w:pPr>
            <w:r w:rsidRPr="0036239C">
              <w:rPr>
                <w:rFonts w:ascii="Century Gothic" w:hAnsi="Century Gothic"/>
                <w:sz w:val="18"/>
                <w:szCs w:val="18"/>
              </w:rPr>
              <w:lastRenderedPageBreak/>
              <w:t xml:space="preserve">To maintain attention and participate actively in collaborative conversations, staying on topic and initiating and responding to comments with confidence. </w:t>
            </w:r>
          </w:p>
          <w:p w14:paraId="057D1B9A" w14:textId="77777777" w:rsidR="0036239C" w:rsidRPr="0036239C" w:rsidRDefault="0036239C">
            <w:pPr>
              <w:rPr>
                <w:rFonts w:ascii="Century Gothic" w:hAnsi="Century Gothic"/>
                <w:sz w:val="18"/>
                <w:szCs w:val="18"/>
              </w:rPr>
            </w:pPr>
          </w:p>
          <w:p w14:paraId="18D69B1A" w14:textId="7EBF280B" w:rsidR="0036239C" w:rsidRPr="0036239C" w:rsidRDefault="0036239C">
            <w:pPr>
              <w:rPr>
                <w:rFonts w:ascii="Century Gothic" w:hAnsi="Century Gothic"/>
                <w:sz w:val="18"/>
                <w:szCs w:val="18"/>
              </w:rPr>
            </w:pPr>
            <w:r w:rsidRPr="0036239C">
              <w:rPr>
                <w:rFonts w:ascii="Century Gothic" w:hAnsi="Century Gothic"/>
                <w:sz w:val="18"/>
                <w:szCs w:val="18"/>
              </w:rPr>
              <w:t xml:space="preserve">To consider and evaluate different viewpoints, adding their own </w:t>
            </w:r>
            <w:r w:rsidRPr="0036239C">
              <w:rPr>
                <w:rFonts w:ascii="Century Gothic" w:hAnsi="Century Gothic"/>
                <w:sz w:val="18"/>
                <w:szCs w:val="18"/>
              </w:rPr>
              <w:lastRenderedPageBreak/>
              <w:t xml:space="preserve">interpretations and building on the contributions of others. </w:t>
            </w:r>
          </w:p>
          <w:p w14:paraId="7DDB4D36" w14:textId="77777777" w:rsidR="0036239C" w:rsidRPr="0036239C" w:rsidRDefault="0036239C">
            <w:pPr>
              <w:rPr>
                <w:rFonts w:ascii="Century Gothic" w:hAnsi="Century Gothic"/>
                <w:sz w:val="18"/>
                <w:szCs w:val="18"/>
              </w:rPr>
            </w:pPr>
          </w:p>
          <w:p w14:paraId="258D9099" w14:textId="48A319F9" w:rsidR="0036239C" w:rsidRPr="0036239C" w:rsidRDefault="0036239C">
            <w:pPr>
              <w:rPr>
                <w:rFonts w:ascii="Century Gothic" w:hAnsi="Century Gothic"/>
                <w:sz w:val="18"/>
                <w:szCs w:val="18"/>
              </w:rPr>
            </w:pPr>
            <w:r w:rsidRPr="0036239C">
              <w:rPr>
                <w:rFonts w:ascii="Century Gothic" w:hAnsi="Century Gothic"/>
                <w:sz w:val="18"/>
                <w:szCs w:val="18"/>
              </w:rPr>
              <w:t xml:space="preserve">To offer an alternative explanation when other participants do not understand. </w:t>
            </w:r>
          </w:p>
        </w:tc>
      </w:tr>
    </w:tbl>
    <w:p w14:paraId="04CB0ECE" w14:textId="02ED83EF" w:rsidR="00263BCA" w:rsidRDefault="001A7FD3">
      <w:r>
        <w:rPr>
          <w:noProof/>
        </w:rPr>
        <w:lastRenderedPageBreak/>
        <w:drawing>
          <wp:anchor distT="0" distB="0" distL="114300" distR="114300" simplePos="0" relativeHeight="251662336" behindDoc="1" locked="0" layoutInCell="1" allowOverlap="1" wp14:anchorId="514E95B3" wp14:editId="41709814">
            <wp:simplePos x="0" y="0"/>
            <wp:positionH relativeFrom="rightMargin">
              <wp:align>left</wp:align>
            </wp:positionH>
            <wp:positionV relativeFrom="paragraph">
              <wp:posOffset>-1114425</wp:posOffset>
            </wp:positionV>
            <wp:extent cx="1114425" cy="1114425"/>
            <wp:effectExtent l="0" t="0" r="0" b="0"/>
            <wp:wrapNone/>
            <wp:docPr id="1" name="Picture 6" descr="Hadrian Primary School by MAKING A DIFFERENCE EDUCATION LIMITED">
              <a:extLst xmlns:a="http://schemas.openxmlformats.org/drawingml/2006/main">
                <a:ext uri="{FF2B5EF4-FFF2-40B4-BE49-F238E27FC236}">
                  <a16:creationId xmlns:a16="http://schemas.microsoft.com/office/drawing/2014/main" id="{D0A2EBD3-95EF-40A6-BF28-83403A467A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Hadrian Primary School by MAKING A DIFFERENCE EDUCATION LIMITED">
                      <a:extLst>
                        <a:ext uri="{FF2B5EF4-FFF2-40B4-BE49-F238E27FC236}">
                          <a16:creationId xmlns:a16="http://schemas.microsoft.com/office/drawing/2014/main" id="{D0A2EBD3-95EF-40A6-BF28-83403A467A30}"/>
                        </a:ext>
                      </a:extLst>
                    </pic:cNvPr>
                    <pic:cNvPicPr>
                      <a:picLocks noChangeAspect="1" noChangeArrowheads="1"/>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47852" y1="30469" x2="47461" y2="7246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pic:spPr>
                </pic:pic>
              </a:graphicData>
            </a:graphic>
            <wp14:sizeRelH relativeFrom="margin">
              <wp14:pctWidth>0</wp14:pctWidth>
            </wp14:sizeRelH>
            <wp14:sizeRelV relativeFrom="margin">
              <wp14:pctHeight>0</wp14:pctHeight>
            </wp14:sizeRelV>
          </wp:anchor>
        </w:drawing>
      </w:r>
    </w:p>
    <w:sectPr w:rsidR="00263BCA" w:rsidSect="001A7FD3">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6F4C5" w14:textId="77777777" w:rsidR="001A7FD3" w:rsidRDefault="001A7FD3" w:rsidP="001A7FD3">
      <w:pPr>
        <w:spacing w:after="0" w:line="240" w:lineRule="auto"/>
      </w:pPr>
      <w:r>
        <w:separator/>
      </w:r>
    </w:p>
  </w:endnote>
  <w:endnote w:type="continuationSeparator" w:id="0">
    <w:p w14:paraId="0EDD2AA0" w14:textId="77777777" w:rsidR="001A7FD3" w:rsidRDefault="001A7FD3" w:rsidP="001A7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39D42" w14:textId="77777777" w:rsidR="001A7FD3" w:rsidRDefault="001A7FD3" w:rsidP="001A7FD3">
      <w:pPr>
        <w:spacing w:after="0" w:line="240" w:lineRule="auto"/>
      </w:pPr>
      <w:r>
        <w:separator/>
      </w:r>
    </w:p>
  </w:footnote>
  <w:footnote w:type="continuationSeparator" w:id="0">
    <w:p w14:paraId="43A420B9" w14:textId="77777777" w:rsidR="001A7FD3" w:rsidRDefault="001A7FD3" w:rsidP="001A7F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B73B" w14:textId="6270F84D" w:rsidR="005227AD" w:rsidRDefault="005227AD">
    <w:pPr>
      <w:pStyle w:val="Header"/>
    </w:pPr>
    <w:r>
      <w:rPr>
        <w:noProof/>
      </w:rPr>
      <w:drawing>
        <wp:anchor distT="0" distB="0" distL="114300" distR="114300" simplePos="0" relativeHeight="251663360" behindDoc="1" locked="0" layoutInCell="1" allowOverlap="1" wp14:anchorId="40748EF3" wp14:editId="22F297D6">
          <wp:simplePos x="0" y="0"/>
          <wp:positionH relativeFrom="rightMargin">
            <wp:align>left</wp:align>
          </wp:positionH>
          <wp:positionV relativeFrom="paragraph">
            <wp:posOffset>-649605</wp:posOffset>
          </wp:positionV>
          <wp:extent cx="1114425" cy="1114425"/>
          <wp:effectExtent l="0" t="0" r="0" b="0"/>
          <wp:wrapNone/>
          <wp:docPr id="2" name="Picture 6" descr="Hadrian Primary School by MAKING A DIFFERENCE EDUCATION LIMITED">
            <a:extLst xmlns:a="http://schemas.openxmlformats.org/drawingml/2006/main">
              <a:ext uri="{FF2B5EF4-FFF2-40B4-BE49-F238E27FC236}">
                <a16:creationId xmlns:a16="http://schemas.microsoft.com/office/drawing/2014/main" id="{D0A2EBD3-95EF-40A6-BF28-83403A467A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Hadrian Primary School by MAKING A DIFFERENCE EDUCATION LIMITED">
                    <a:extLst>
                      <a:ext uri="{FF2B5EF4-FFF2-40B4-BE49-F238E27FC236}">
                        <a16:creationId xmlns:a16="http://schemas.microsoft.com/office/drawing/2014/main" id="{D0A2EBD3-95EF-40A6-BF28-83403A467A30}"/>
                      </a:ext>
                    </a:extLst>
                  </pic:cNvPr>
                  <pic:cNvPicPr>
                    <a:picLocks noChangeAspect="1" noChangeArrowheads="1"/>
                  </pic:cNvPicPr>
                </pic:nvPicPr>
                <pic:blipFill>
                  <a:blip r:embed="rId1" cstate="print">
                    <a:extLst>
                      <a:ext uri="{BEBA8EAE-BF5A-486C-A8C5-ECC9F3942E4B}">
                        <a14:imgProps xmlns:a14="http://schemas.microsoft.com/office/drawing/2010/main">
                          <a14:imgLayer r:embed="rId2">
                            <a14:imgEffect>
                              <a14:backgroundRemoval t="10000" b="90000" l="10000" r="90000">
                                <a14:foregroundMark x1="47852" y1="30469" x2="47461" y2="7246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05B0E61A" wp14:editId="4D875473">
          <wp:simplePos x="0" y="0"/>
          <wp:positionH relativeFrom="leftMargin">
            <wp:align>right</wp:align>
          </wp:positionH>
          <wp:positionV relativeFrom="paragraph">
            <wp:posOffset>-648335</wp:posOffset>
          </wp:positionV>
          <wp:extent cx="1114425" cy="1114425"/>
          <wp:effectExtent l="0" t="0" r="0" b="0"/>
          <wp:wrapNone/>
          <wp:docPr id="1030" name="Picture 6" descr="Hadrian Primary School by MAKING A DIFFERENCE EDUCATION LIMITED">
            <a:extLst xmlns:a="http://schemas.openxmlformats.org/drawingml/2006/main">
              <a:ext uri="{FF2B5EF4-FFF2-40B4-BE49-F238E27FC236}">
                <a16:creationId xmlns:a16="http://schemas.microsoft.com/office/drawing/2014/main" id="{D0A2EBD3-95EF-40A6-BF28-83403A467A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Hadrian Primary School by MAKING A DIFFERENCE EDUCATION LIMITED">
                    <a:extLst>
                      <a:ext uri="{FF2B5EF4-FFF2-40B4-BE49-F238E27FC236}">
                        <a16:creationId xmlns:a16="http://schemas.microsoft.com/office/drawing/2014/main" id="{D0A2EBD3-95EF-40A6-BF28-83403A467A30}"/>
                      </a:ext>
                    </a:extLst>
                  </pic:cNvPr>
                  <pic:cNvPicPr>
                    <a:picLocks noChangeAspect="1" noChangeArrowheads="1"/>
                  </pic:cNvPicPr>
                </pic:nvPicPr>
                <pic:blipFill>
                  <a:blip r:embed="rId1" cstate="print">
                    <a:extLst>
                      <a:ext uri="{BEBA8EAE-BF5A-486C-A8C5-ECC9F3942E4B}">
                        <a14:imgProps xmlns:a14="http://schemas.microsoft.com/office/drawing/2010/main">
                          <a14:imgLayer r:embed="rId2">
                            <a14:imgEffect>
                              <a14:backgroundRemoval t="10000" b="90000" l="10000" r="90000">
                                <a14:foregroundMark x1="47852" y1="30469" x2="47461" y2="7246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9264" behindDoc="1" locked="0" layoutInCell="1" allowOverlap="1" wp14:anchorId="20C39D67" wp14:editId="0CD3D87A">
              <wp:simplePos x="0" y="0"/>
              <wp:positionH relativeFrom="margin">
                <wp:align>center</wp:align>
              </wp:positionH>
              <wp:positionV relativeFrom="paragraph">
                <wp:posOffset>-374015</wp:posOffset>
              </wp:positionV>
              <wp:extent cx="4438650" cy="3714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371475"/>
                      </a:xfrm>
                      <a:prstGeom prst="rect">
                        <a:avLst/>
                      </a:prstGeom>
                      <a:solidFill>
                        <a:srgbClr val="FFFFFF"/>
                      </a:solidFill>
                      <a:ln w="9525">
                        <a:solidFill>
                          <a:srgbClr val="000000"/>
                        </a:solidFill>
                        <a:miter lim="800000"/>
                        <a:headEnd/>
                        <a:tailEnd/>
                      </a:ln>
                    </wps:spPr>
                    <wps:txbx>
                      <w:txbxContent>
                        <w:p w14:paraId="3F4E326D" w14:textId="77777777" w:rsidR="005227AD" w:rsidRPr="001A7FD3" w:rsidRDefault="005227AD" w:rsidP="005227AD">
                          <w:pPr>
                            <w:spacing w:line="240" w:lineRule="auto"/>
                            <w:jc w:val="center"/>
                            <w:rPr>
                              <w:rFonts w:ascii="Century Gothic" w:hAnsi="Century Gothic"/>
                              <w:sz w:val="28"/>
                              <w:szCs w:val="28"/>
                            </w:rPr>
                          </w:pPr>
                          <w:r w:rsidRPr="001A7FD3">
                            <w:rPr>
                              <w:rFonts w:ascii="Century Gothic" w:hAnsi="Century Gothic"/>
                              <w:sz w:val="28"/>
                              <w:szCs w:val="28"/>
                            </w:rPr>
                            <w:t>Hadrian Primary School</w:t>
                          </w:r>
                          <w:r>
                            <w:rPr>
                              <w:rFonts w:ascii="Century Gothic" w:hAnsi="Century Gothic"/>
                              <w:sz w:val="28"/>
                              <w:szCs w:val="28"/>
                            </w:rPr>
                            <w:t xml:space="preserve">- </w:t>
                          </w:r>
                          <w:r w:rsidRPr="001A7FD3">
                            <w:rPr>
                              <w:rFonts w:ascii="Century Gothic" w:hAnsi="Century Gothic"/>
                              <w:sz w:val="28"/>
                              <w:szCs w:val="28"/>
                            </w:rPr>
                            <w:t>Oracy Progression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C39D67" id="_x0000_t202" coordsize="21600,21600" o:spt="202" path="m,l,21600r21600,l21600,xe">
              <v:stroke joinstyle="miter"/>
              <v:path gradientshapeok="t" o:connecttype="rect"/>
            </v:shapetype>
            <v:shape id="Text Box 2" o:spid="_x0000_s1026" type="#_x0000_t202" style="position:absolute;margin-left:0;margin-top:-29.45pt;width:349.5pt;height:29.25pt;z-index:-2516572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">
              <v:textbox>
                <w:txbxContent>
                  <w:p w14:paraId="3F4E326D" w14:textId="77777777" w:rsidR="005227AD" w:rsidRPr="001A7FD3" w:rsidRDefault="005227AD" w:rsidP="005227AD">
                    <w:pPr>
                      <w:spacing w:line="240" w:lineRule="auto"/>
                      <w:jc w:val="center"/>
                      <w:rPr>
                        <w:rFonts w:ascii="Century Gothic" w:hAnsi="Century Gothic"/>
                        <w:sz w:val="28"/>
                        <w:szCs w:val="28"/>
                      </w:rPr>
                    </w:pPr>
                    <w:r w:rsidRPr="001A7FD3">
                      <w:rPr>
                        <w:rFonts w:ascii="Century Gothic" w:hAnsi="Century Gothic"/>
                        <w:sz w:val="28"/>
                        <w:szCs w:val="28"/>
                      </w:rPr>
                      <w:t>Hadrian Primary School</w:t>
                    </w:r>
                    <w:r>
                      <w:rPr>
                        <w:rFonts w:ascii="Century Gothic" w:hAnsi="Century Gothic"/>
                        <w:sz w:val="28"/>
                        <w:szCs w:val="28"/>
                      </w:rPr>
                      <w:t xml:space="preserve">- </w:t>
                    </w:r>
                    <w:r w:rsidRPr="001A7FD3">
                      <w:rPr>
                        <w:rFonts w:ascii="Century Gothic" w:hAnsi="Century Gothic"/>
                        <w:sz w:val="28"/>
                        <w:szCs w:val="28"/>
                      </w:rPr>
                      <w:t>Oracy Progression Map</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C2F2E"/>
    <w:multiLevelType w:val="hybridMultilevel"/>
    <w:tmpl w:val="82B61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C01DB"/>
    <w:multiLevelType w:val="hybridMultilevel"/>
    <w:tmpl w:val="A0987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4D0157"/>
    <w:multiLevelType w:val="hybridMultilevel"/>
    <w:tmpl w:val="0FE64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FF153A"/>
    <w:multiLevelType w:val="hybridMultilevel"/>
    <w:tmpl w:val="FF2C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FF47E4"/>
    <w:multiLevelType w:val="hybridMultilevel"/>
    <w:tmpl w:val="84728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CF6FB6"/>
    <w:multiLevelType w:val="hybridMultilevel"/>
    <w:tmpl w:val="44A61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FD3"/>
    <w:rsid w:val="000417CD"/>
    <w:rsid w:val="0009191A"/>
    <w:rsid w:val="001A7FD3"/>
    <w:rsid w:val="00250C28"/>
    <w:rsid w:val="00263BCA"/>
    <w:rsid w:val="002B6617"/>
    <w:rsid w:val="0036239C"/>
    <w:rsid w:val="004F4C81"/>
    <w:rsid w:val="005227AD"/>
    <w:rsid w:val="006C74CE"/>
    <w:rsid w:val="007D07CB"/>
    <w:rsid w:val="007F366A"/>
    <w:rsid w:val="00814C30"/>
    <w:rsid w:val="009E0239"/>
    <w:rsid w:val="00B961F0"/>
    <w:rsid w:val="00CF1D29"/>
    <w:rsid w:val="00EF4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59CB5B"/>
  <w15:chartTrackingRefBased/>
  <w15:docId w15:val="{8E22703E-9617-4C23-9353-4A668573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7F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FD3"/>
  </w:style>
  <w:style w:type="paragraph" w:styleId="Footer">
    <w:name w:val="footer"/>
    <w:basedOn w:val="Normal"/>
    <w:link w:val="FooterChar"/>
    <w:uiPriority w:val="99"/>
    <w:unhideWhenUsed/>
    <w:rsid w:val="001A7F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FD3"/>
  </w:style>
  <w:style w:type="table" w:styleId="TableGrid">
    <w:name w:val="Table Grid"/>
    <w:basedOn w:val="TableNormal"/>
    <w:uiPriority w:val="39"/>
    <w:rsid w:val="00CF1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1D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6</Pages>
  <Words>2064</Words>
  <Characters>11770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Stout</dc:creator>
  <cp:keywords/>
  <dc:description/>
  <cp:lastModifiedBy>Sarah Stout</cp:lastModifiedBy>
  <cp:revision>8</cp:revision>
  <dcterms:created xsi:type="dcterms:W3CDTF">2026-01-29T10:26:00Z</dcterms:created>
  <dcterms:modified xsi:type="dcterms:W3CDTF">2026-02-09T14:12:00Z</dcterms:modified>
</cp:coreProperties>
</file>