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9E65D" w14:textId="77777777" w:rsidR="00225CE1" w:rsidRDefault="00AF5CD6" w:rsidP="00225CE1">
      <w:pPr>
        <w:autoSpaceDE w:val="0"/>
        <w:autoSpaceDN w:val="0"/>
        <w:adjustRightInd w:val="0"/>
        <w:jc w:val="center"/>
        <w:rPr>
          <w:rFonts w:cs="Arial"/>
          <w:b/>
          <w:bCs/>
          <w:szCs w:val="20"/>
        </w:rPr>
      </w:pPr>
      <w:bookmarkStart w:id="0" w:name="_GoBack"/>
      <w:bookmarkEnd w:id="0"/>
      <w:r>
        <w:rPr>
          <w:noProof/>
        </w:rPr>
        <w:drawing>
          <wp:anchor distT="0" distB="0" distL="114300" distR="114300" simplePos="0" relativeHeight="251662336" behindDoc="0" locked="0" layoutInCell="1" allowOverlap="1" wp14:anchorId="119941E3" wp14:editId="3F8166A0">
            <wp:simplePos x="0" y="0"/>
            <wp:positionH relativeFrom="page">
              <wp:posOffset>6277683</wp:posOffset>
            </wp:positionH>
            <wp:positionV relativeFrom="paragraph">
              <wp:posOffset>-217271</wp:posOffset>
            </wp:positionV>
            <wp:extent cx="815975" cy="110363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5975" cy="1103630"/>
                    </a:xfrm>
                    <a:prstGeom prst="rect">
                      <a:avLst/>
                    </a:prstGeom>
                    <a:solidFill>
                      <a:srgbClr val="33CCCC"/>
                    </a:solidFill>
                    <a:ln>
                      <a:noFill/>
                    </a:ln>
                  </pic:spPr>
                </pic:pic>
              </a:graphicData>
            </a:graphic>
            <wp14:sizeRelH relativeFrom="page">
              <wp14:pctWidth>0</wp14:pctWidth>
            </wp14:sizeRelH>
            <wp14:sizeRelV relativeFrom="page">
              <wp14:pctHeight>0</wp14:pctHeight>
            </wp14:sizeRelV>
          </wp:anchor>
        </w:drawing>
      </w:r>
      <w:r w:rsidR="0052455B">
        <w:rPr>
          <w:noProof/>
        </w:rPr>
        <w:drawing>
          <wp:anchor distT="0" distB="0" distL="114300" distR="114300" simplePos="0" relativeHeight="251660288" behindDoc="0" locked="0" layoutInCell="1" allowOverlap="1" wp14:anchorId="624AD4B3" wp14:editId="6BCEC94A">
            <wp:simplePos x="0" y="0"/>
            <wp:positionH relativeFrom="page">
              <wp:posOffset>255905</wp:posOffset>
            </wp:positionH>
            <wp:positionV relativeFrom="paragraph">
              <wp:posOffset>-267335</wp:posOffset>
            </wp:positionV>
            <wp:extent cx="815975" cy="1103630"/>
            <wp:effectExtent l="0" t="0" r="317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5975" cy="1103630"/>
                    </a:xfrm>
                    <a:prstGeom prst="rect">
                      <a:avLst/>
                    </a:prstGeom>
                    <a:solidFill>
                      <a:srgbClr val="33CCCC"/>
                    </a:solidFill>
                    <a:ln>
                      <a:noFill/>
                    </a:ln>
                  </pic:spPr>
                </pic:pic>
              </a:graphicData>
            </a:graphic>
            <wp14:sizeRelH relativeFrom="page">
              <wp14:pctWidth>0</wp14:pctWidth>
            </wp14:sizeRelH>
            <wp14:sizeRelV relativeFrom="page">
              <wp14:pctHeight>0</wp14:pctHeight>
            </wp14:sizeRelV>
          </wp:anchor>
        </w:drawing>
      </w:r>
    </w:p>
    <w:p w14:paraId="6D774351" w14:textId="77777777" w:rsidR="00225CE1" w:rsidRDefault="00225CE1" w:rsidP="00225CE1">
      <w:pPr>
        <w:autoSpaceDE w:val="0"/>
        <w:autoSpaceDN w:val="0"/>
        <w:adjustRightInd w:val="0"/>
        <w:rPr>
          <w:rFonts w:cs="Arial"/>
          <w:b/>
          <w:bCs/>
          <w:szCs w:val="20"/>
        </w:rPr>
      </w:pPr>
    </w:p>
    <w:p w14:paraId="135E69D9" w14:textId="77777777" w:rsidR="00225CE1" w:rsidRPr="00FD390B" w:rsidRDefault="00225CE1" w:rsidP="00225CE1">
      <w:pPr>
        <w:jc w:val="center"/>
        <w:rPr>
          <w:rFonts w:ascii="Century Gothic" w:hAnsi="Century Gothic" w:cs="Arial"/>
          <w:b/>
          <w:szCs w:val="20"/>
        </w:rPr>
      </w:pPr>
      <w:r w:rsidRPr="00FD390B">
        <w:rPr>
          <w:rFonts w:ascii="Century Gothic" w:hAnsi="Century Gothic" w:cs="Arial"/>
          <w:b/>
          <w:szCs w:val="20"/>
        </w:rPr>
        <w:t>Hadrian Primary School</w:t>
      </w:r>
    </w:p>
    <w:p w14:paraId="280F6135" w14:textId="77777777" w:rsidR="00225CE1" w:rsidRPr="00FD390B" w:rsidRDefault="00225CE1" w:rsidP="00225CE1">
      <w:pPr>
        <w:jc w:val="center"/>
        <w:rPr>
          <w:rFonts w:ascii="Century Gothic" w:hAnsi="Century Gothic" w:cs="Arial"/>
          <w:b/>
          <w:szCs w:val="20"/>
        </w:rPr>
      </w:pPr>
    </w:p>
    <w:p w14:paraId="7110EAA5" w14:textId="77777777" w:rsidR="00225CE1" w:rsidRPr="00FD390B" w:rsidRDefault="00225CE1" w:rsidP="00225CE1">
      <w:pPr>
        <w:autoSpaceDE w:val="0"/>
        <w:autoSpaceDN w:val="0"/>
        <w:adjustRightInd w:val="0"/>
        <w:jc w:val="center"/>
        <w:rPr>
          <w:rFonts w:ascii="Century Gothic" w:hAnsi="Century Gothic" w:cs="Arial"/>
          <w:b/>
          <w:bCs/>
          <w:szCs w:val="20"/>
        </w:rPr>
      </w:pPr>
      <w:r w:rsidRPr="00FD390B">
        <w:rPr>
          <w:rFonts w:ascii="Century Gothic" w:hAnsi="Century Gothic" w:cs="Arial"/>
          <w:b/>
          <w:szCs w:val="20"/>
        </w:rPr>
        <w:t>School Self Evaluation</w:t>
      </w:r>
    </w:p>
    <w:p w14:paraId="3106A538" w14:textId="77777777" w:rsidR="00225CE1" w:rsidRPr="00FD390B" w:rsidRDefault="00225CE1" w:rsidP="00225CE1">
      <w:pPr>
        <w:autoSpaceDE w:val="0"/>
        <w:autoSpaceDN w:val="0"/>
        <w:adjustRightInd w:val="0"/>
        <w:rPr>
          <w:rFonts w:ascii="Century Gothic" w:hAnsi="Century Gothic" w:cs="Arial"/>
          <w:b/>
          <w:bCs/>
          <w:szCs w:val="20"/>
        </w:rPr>
      </w:pPr>
    </w:p>
    <w:p w14:paraId="66FD10C3" w14:textId="77777777" w:rsidR="00225CE1" w:rsidRPr="00FD390B" w:rsidRDefault="00225CE1" w:rsidP="00225CE1">
      <w:pPr>
        <w:autoSpaceDE w:val="0"/>
        <w:autoSpaceDN w:val="0"/>
        <w:adjustRightInd w:val="0"/>
        <w:ind w:left="0"/>
        <w:rPr>
          <w:rFonts w:ascii="Century Gothic" w:hAnsi="Century Gothic" w:cs="Arial"/>
          <w:b/>
          <w:bCs/>
          <w:szCs w:val="20"/>
        </w:rPr>
      </w:pPr>
    </w:p>
    <w:p w14:paraId="1578E441" w14:textId="77777777" w:rsidR="00225CE1" w:rsidRPr="00FD390B" w:rsidRDefault="00225CE1" w:rsidP="00225CE1">
      <w:pPr>
        <w:ind w:left="-993"/>
        <w:rPr>
          <w:rFonts w:ascii="Century Gothic" w:hAnsi="Century Gothic" w:cs="Tahoma"/>
          <w:szCs w:val="20"/>
        </w:rPr>
      </w:pPr>
      <w:r w:rsidRPr="00FD390B">
        <w:rPr>
          <w:rFonts w:ascii="Century Gothic" w:hAnsi="Century Gothic" w:cs="Tahoma"/>
          <w:b/>
          <w:szCs w:val="20"/>
        </w:rPr>
        <w:t>Date of Last Inspection:</w:t>
      </w:r>
      <w:r w:rsidRPr="00FD390B">
        <w:rPr>
          <w:rFonts w:ascii="Century Gothic" w:hAnsi="Century Gothic" w:cs="Arial"/>
          <w:szCs w:val="20"/>
        </w:rPr>
        <w:t xml:space="preserve"> </w:t>
      </w:r>
      <w:r w:rsidRPr="00FD390B">
        <w:rPr>
          <w:rFonts w:ascii="Century Gothic" w:hAnsi="Century Gothic" w:cs="Tahoma"/>
          <w:szCs w:val="20"/>
        </w:rPr>
        <w:t>2008</w:t>
      </w:r>
    </w:p>
    <w:p w14:paraId="59D95C2A" w14:textId="77777777" w:rsidR="00225CE1" w:rsidRPr="00FD390B" w:rsidRDefault="00225CE1" w:rsidP="00225CE1">
      <w:pPr>
        <w:ind w:left="-993"/>
        <w:rPr>
          <w:rFonts w:ascii="Century Gothic" w:hAnsi="Century Gothic" w:cs="Tahoma"/>
          <w:szCs w:val="20"/>
        </w:rPr>
      </w:pPr>
    </w:p>
    <w:p w14:paraId="02B1AD33" w14:textId="77777777" w:rsidR="00225CE1" w:rsidRPr="00FD390B" w:rsidRDefault="00225CE1" w:rsidP="00225CE1">
      <w:pPr>
        <w:ind w:left="-993"/>
        <w:rPr>
          <w:rFonts w:ascii="Century Gothic" w:hAnsi="Century Gothic" w:cs="Tahoma"/>
          <w:szCs w:val="20"/>
        </w:rPr>
      </w:pPr>
      <w:r w:rsidRPr="00FD390B">
        <w:rPr>
          <w:rFonts w:ascii="Century Gothic" w:hAnsi="Century Gothic" w:cs="Tahoma"/>
          <w:b/>
          <w:szCs w:val="20"/>
        </w:rPr>
        <w:t xml:space="preserve">Overall Effectiveness: </w:t>
      </w:r>
      <w:r w:rsidRPr="00FD390B">
        <w:rPr>
          <w:rFonts w:ascii="Century Gothic" w:hAnsi="Century Gothic" w:cs="Tahoma"/>
          <w:szCs w:val="20"/>
        </w:rPr>
        <w:t>Grade 1 (Outstanding)</w:t>
      </w:r>
    </w:p>
    <w:p w14:paraId="754E2D41" w14:textId="77777777" w:rsidR="00225CE1" w:rsidRPr="00FD390B" w:rsidRDefault="00225CE1" w:rsidP="00225CE1">
      <w:pPr>
        <w:ind w:left="-993"/>
        <w:rPr>
          <w:rFonts w:ascii="Century Gothic" w:hAnsi="Century Gothic" w:cs="Tahoma"/>
          <w:szCs w:val="20"/>
        </w:rPr>
      </w:pPr>
    </w:p>
    <w:p w14:paraId="532B0B81" w14:textId="77777777" w:rsidR="00225CE1" w:rsidRPr="00FD390B" w:rsidRDefault="00225CE1" w:rsidP="00225CE1">
      <w:pPr>
        <w:autoSpaceDE w:val="0"/>
        <w:autoSpaceDN w:val="0"/>
        <w:adjustRightInd w:val="0"/>
        <w:ind w:left="-993"/>
        <w:rPr>
          <w:rFonts w:ascii="Century Gothic" w:hAnsi="Century Gothic" w:cs="Tahoma"/>
          <w:b/>
          <w:szCs w:val="20"/>
        </w:rPr>
      </w:pPr>
      <w:r w:rsidRPr="00FD390B">
        <w:rPr>
          <w:rFonts w:ascii="Century Gothic" w:hAnsi="Century Gothic" w:cs="Tahoma"/>
          <w:b/>
          <w:szCs w:val="20"/>
          <w:u w:val="single"/>
        </w:rPr>
        <w:t>Areas for Improvement</w:t>
      </w:r>
      <w:r w:rsidRPr="00FD390B">
        <w:rPr>
          <w:rFonts w:ascii="Century Gothic" w:hAnsi="Century Gothic" w:cs="Tahoma"/>
          <w:b/>
          <w:szCs w:val="20"/>
        </w:rPr>
        <w:t xml:space="preserve">: </w:t>
      </w:r>
    </w:p>
    <w:p w14:paraId="35652C34" w14:textId="77777777" w:rsidR="00225CE1" w:rsidRPr="00FD390B" w:rsidRDefault="00225CE1" w:rsidP="00225CE1">
      <w:pPr>
        <w:autoSpaceDE w:val="0"/>
        <w:autoSpaceDN w:val="0"/>
        <w:adjustRightInd w:val="0"/>
        <w:ind w:left="-993"/>
        <w:rPr>
          <w:rFonts w:ascii="Century Gothic" w:hAnsi="Century Gothic" w:cs="Tahoma"/>
          <w:b/>
          <w:color w:val="0000FF"/>
          <w:szCs w:val="20"/>
        </w:rPr>
      </w:pPr>
    </w:p>
    <w:p w14:paraId="055DA6A7" w14:textId="77777777" w:rsidR="00225CE1" w:rsidRPr="00FD390B" w:rsidRDefault="00225CE1" w:rsidP="00225CE1">
      <w:pPr>
        <w:numPr>
          <w:ilvl w:val="0"/>
          <w:numId w:val="1"/>
        </w:numPr>
        <w:autoSpaceDE w:val="0"/>
        <w:autoSpaceDN w:val="0"/>
        <w:adjustRightInd w:val="0"/>
        <w:jc w:val="left"/>
        <w:rPr>
          <w:rFonts w:ascii="Century Gothic" w:hAnsi="Century Gothic" w:cs="Tahoma"/>
          <w:b/>
          <w:color w:val="1F497D" w:themeColor="text2"/>
          <w:szCs w:val="20"/>
        </w:rPr>
      </w:pPr>
      <w:r w:rsidRPr="00FD390B">
        <w:rPr>
          <w:rFonts w:ascii="Century Gothic" w:hAnsi="Century Gothic" w:cs="Tahoma"/>
          <w:b/>
          <w:color w:val="1F497D" w:themeColor="text2"/>
          <w:szCs w:val="20"/>
        </w:rPr>
        <w:t xml:space="preserve">Ensure marking of work consistently gives pupils a clear indication of what they need to do next to improve. </w:t>
      </w:r>
    </w:p>
    <w:p w14:paraId="74CF0D63" w14:textId="77777777" w:rsidR="00225CE1" w:rsidRPr="00FD390B" w:rsidRDefault="00225CE1" w:rsidP="00225CE1">
      <w:pPr>
        <w:autoSpaceDE w:val="0"/>
        <w:autoSpaceDN w:val="0"/>
        <w:adjustRightInd w:val="0"/>
        <w:ind w:left="-709"/>
        <w:rPr>
          <w:rFonts w:ascii="Century Gothic" w:hAnsi="Century Gothic" w:cs="Tahoma"/>
          <w:color w:val="0000FF"/>
          <w:szCs w:val="20"/>
        </w:rPr>
      </w:pPr>
    </w:p>
    <w:p w14:paraId="46417C0F" w14:textId="77777777" w:rsidR="00225CE1" w:rsidRPr="00FD390B" w:rsidRDefault="00225CE1" w:rsidP="00225CE1">
      <w:pPr>
        <w:autoSpaceDE w:val="0"/>
        <w:autoSpaceDN w:val="0"/>
        <w:adjustRightInd w:val="0"/>
        <w:ind w:left="-709"/>
        <w:rPr>
          <w:rFonts w:ascii="Century Gothic" w:hAnsi="Century Gothic" w:cs="Tahoma"/>
          <w:b/>
          <w:szCs w:val="20"/>
          <w:u w:val="single"/>
        </w:rPr>
      </w:pPr>
      <w:r w:rsidRPr="00FD390B">
        <w:rPr>
          <w:rFonts w:ascii="Century Gothic" w:hAnsi="Century Gothic" w:cs="Tahoma"/>
          <w:b/>
          <w:szCs w:val="20"/>
          <w:u w:val="single"/>
        </w:rPr>
        <w:t>Brief Summary of Actions Taken</w:t>
      </w:r>
    </w:p>
    <w:p w14:paraId="59413745" w14:textId="77777777" w:rsidR="00225CE1" w:rsidRPr="00FD390B" w:rsidRDefault="00225CE1" w:rsidP="00225CE1">
      <w:pPr>
        <w:autoSpaceDE w:val="0"/>
        <w:autoSpaceDN w:val="0"/>
        <w:adjustRightInd w:val="0"/>
        <w:ind w:left="-709"/>
        <w:rPr>
          <w:rFonts w:ascii="Century Gothic" w:hAnsi="Century Gothic" w:cs="Tahoma"/>
          <w:b/>
          <w:szCs w:val="20"/>
          <w:u w:val="single"/>
        </w:rPr>
      </w:pPr>
    </w:p>
    <w:p w14:paraId="35F23A84" w14:textId="77777777" w:rsidR="00225CE1" w:rsidRPr="00FD390B" w:rsidRDefault="00D03EC8" w:rsidP="00225CE1">
      <w:pPr>
        <w:numPr>
          <w:ilvl w:val="0"/>
          <w:numId w:val="1"/>
        </w:numPr>
        <w:autoSpaceDE w:val="0"/>
        <w:autoSpaceDN w:val="0"/>
        <w:adjustRightInd w:val="0"/>
        <w:jc w:val="left"/>
        <w:rPr>
          <w:rFonts w:ascii="Century Gothic" w:hAnsi="Century Gothic" w:cs="Arial"/>
          <w:b/>
          <w:szCs w:val="20"/>
          <w:u w:val="single"/>
        </w:rPr>
      </w:pPr>
      <w:r w:rsidRPr="00FD390B">
        <w:rPr>
          <w:rFonts w:ascii="Century Gothic" w:hAnsi="Century Gothic" w:cs="Arial"/>
          <w:szCs w:val="20"/>
        </w:rPr>
        <w:t xml:space="preserve">The </w:t>
      </w:r>
      <w:r w:rsidR="00225CE1" w:rsidRPr="00FD390B">
        <w:rPr>
          <w:rFonts w:ascii="Century Gothic" w:hAnsi="Century Gothic" w:cs="Arial"/>
          <w:szCs w:val="20"/>
        </w:rPr>
        <w:t xml:space="preserve">School marking and feedback policy </w:t>
      </w:r>
      <w:r w:rsidR="0052455B" w:rsidRPr="00FD390B">
        <w:rPr>
          <w:rFonts w:ascii="Century Gothic" w:hAnsi="Century Gothic" w:cs="Arial"/>
          <w:szCs w:val="20"/>
        </w:rPr>
        <w:t xml:space="preserve">has been </w:t>
      </w:r>
      <w:r w:rsidR="00225CE1" w:rsidRPr="00FD390B">
        <w:rPr>
          <w:rFonts w:ascii="Century Gothic" w:hAnsi="Century Gothic" w:cs="Arial"/>
          <w:szCs w:val="20"/>
        </w:rPr>
        <w:t>rewritten, implemented and regularly reviewed.</w:t>
      </w:r>
      <w:r w:rsidRPr="00FD390B">
        <w:rPr>
          <w:rFonts w:ascii="Century Gothic" w:hAnsi="Century Gothic" w:cs="Arial"/>
          <w:szCs w:val="20"/>
        </w:rPr>
        <w:t xml:space="preserve"> Monitoring provides evidence of greater consistency</w:t>
      </w:r>
      <w:r w:rsidR="0052455B" w:rsidRPr="00FD390B">
        <w:rPr>
          <w:rFonts w:ascii="Century Gothic" w:hAnsi="Century Gothic" w:cs="Arial"/>
          <w:szCs w:val="20"/>
        </w:rPr>
        <w:t xml:space="preserve"> across classes</w:t>
      </w:r>
      <w:r w:rsidRPr="00FD390B">
        <w:rPr>
          <w:rFonts w:ascii="Century Gothic" w:hAnsi="Century Gothic" w:cs="Arial"/>
          <w:szCs w:val="20"/>
        </w:rPr>
        <w:t xml:space="preserve">. </w:t>
      </w:r>
    </w:p>
    <w:p w14:paraId="28BBBBBC" w14:textId="77777777" w:rsidR="00225CE1" w:rsidRPr="00FD390B" w:rsidRDefault="00225CE1" w:rsidP="00225CE1">
      <w:pPr>
        <w:numPr>
          <w:ilvl w:val="0"/>
          <w:numId w:val="1"/>
        </w:numPr>
        <w:autoSpaceDE w:val="0"/>
        <w:autoSpaceDN w:val="0"/>
        <w:adjustRightInd w:val="0"/>
        <w:jc w:val="left"/>
        <w:rPr>
          <w:rFonts w:ascii="Century Gothic" w:hAnsi="Century Gothic" w:cs="Arial"/>
          <w:b/>
          <w:szCs w:val="20"/>
          <w:u w:val="single"/>
        </w:rPr>
      </w:pPr>
      <w:r w:rsidRPr="00FD390B">
        <w:rPr>
          <w:rFonts w:ascii="Century Gothic" w:hAnsi="Century Gothic" w:cs="Arial"/>
          <w:szCs w:val="20"/>
        </w:rPr>
        <w:t>Staff CPD on effective marking and feedback</w:t>
      </w:r>
      <w:r w:rsidR="0052455B" w:rsidRPr="00FD390B">
        <w:rPr>
          <w:rFonts w:ascii="Century Gothic" w:hAnsi="Century Gothic" w:cs="Arial"/>
          <w:szCs w:val="20"/>
        </w:rPr>
        <w:t xml:space="preserve"> was arranged shortly after the inspection. This has been revisited on a regular basis as new staff joined the team and the curriculum changed. These training sessions have provided opportunities</w:t>
      </w:r>
      <w:r w:rsidR="00D03EC8" w:rsidRPr="00FD390B">
        <w:rPr>
          <w:rFonts w:ascii="Century Gothic" w:hAnsi="Century Gothic" w:cs="Arial"/>
          <w:szCs w:val="20"/>
        </w:rPr>
        <w:t xml:space="preserve"> for sharing good practice</w:t>
      </w:r>
      <w:r w:rsidR="0052455B" w:rsidRPr="00FD390B">
        <w:rPr>
          <w:rFonts w:ascii="Century Gothic" w:hAnsi="Century Gothic" w:cs="Arial"/>
          <w:szCs w:val="20"/>
        </w:rPr>
        <w:t xml:space="preserve">. This has </w:t>
      </w:r>
      <w:r w:rsidR="00D03EC8" w:rsidRPr="00FD390B">
        <w:rPr>
          <w:rFonts w:ascii="Century Gothic" w:hAnsi="Century Gothic" w:cs="Arial"/>
          <w:szCs w:val="20"/>
        </w:rPr>
        <w:t>helped staff reflect on the effectiveness of their written feedback. As a result pupils are clearer about how well they are doing and what they need to do to improve</w:t>
      </w:r>
      <w:r w:rsidR="0052455B" w:rsidRPr="00FD390B">
        <w:rPr>
          <w:rFonts w:ascii="Century Gothic" w:hAnsi="Century Gothic" w:cs="Arial"/>
          <w:szCs w:val="20"/>
        </w:rPr>
        <w:t xml:space="preserve">. </w:t>
      </w:r>
    </w:p>
    <w:p w14:paraId="451DF6B6" w14:textId="77777777" w:rsidR="00225CE1" w:rsidRPr="00FD390B" w:rsidRDefault="00D03EC8" w:rsidP="00225CE1">
      <w:pPr>
        <w:numPr>
          <w:ilvl w:val="0"/>
          <w:numId w:val="1"/>
        </w:numPr>
        <w:autoSpaceDE w:val="0"/>
        <w:autoSpaceDN w:val="0"/>
        <w:adjustRightInd w:val="0"/>
        <w:jc w:val="left"/>
        <w:rPr>
          <w:rFonts w:ascii="Century Gothic" w:hAnsi="Century Gothic" w:cs="Arial"/>
          <w:b/>
          <w:szCs w:val="20"/>
          <w:u w:val="single"/>
        </w:rPr>
      </w:pPr>
      <w:r w:rsidRPr="00FD390B">
        <w:rPr>
          <w:rFonts w:ascii="Century Gothic" w:hAnsi="Century Gothic" w:cs="Arial"/>
          <w:szCs w:val="20"/>
        </w:rPr>
        <w:t>Regular scrutiny of marking and pupil work is embedded in school monitoring procedures</w:t>
      </w:r>
      <w:r w:rsidR="0052455B" w:rsidRPr="00FD390B">
        <w:rPr>
          <w:rFonts w:ascii="Century Gothic" w:hAnsi="Century Gothic" w:cs="Arial"/>
          <w:szCs w:val="20"/>
        </w:rPr>
        <w:t xml:space="preserve">. This helps to ensure consistency in practice. </w:t>
      </w:r>
    </w:p>
    <w:p w14:paraId="298E6EAC" w14:textId="77777777" w:rsidR="00225CE1" w:rsidRPr="00FD390B" w:rsidRDefault="00D03EC8" w:rsidP="00225CE1">
      <w:pPr>
        <w:numPr>
          <w:ilvl w:val="0"/>
          <w:numId w:val="1"/>
        </w:numPr>
        <w:autoSpaceDE w:val="0"/>
        <w:autoSpaceDN w:val="0"/>
        <w:adjustRightInd w:val="0"/>
        <w:jc w:val="left"/>
        <w:rPr>
          <w:rFonts w:ascii="Century Gothic" w:hAnsi="Century Gothic" w:cs="Arial"/>
          <w:szCs w:val="20"/>
        </w:rPr>
      </w:pPr>
      <w:r w:rsidRPr="00FD390B">
        <w:rPr>
          <w:rFonts w:ascii="Century Gothic" w:hAnsi="Century Gothic" w:cs="Arial"/>
          <w:szCs w:val="20"/>
        </w:rPr>
        <w:t>The school ensures that good practice is shared in-house but also makes good use of s</w:t>
      </w:r>
      <w:r w:rsidR="00225CE1" w:rsidRPr="00FD390B">
        <w:rPr>
          <w:rFonts w:ascii="Century Gothic" w:hAnsi="Century Gothic" w:cs="Arial"/>
          <w:szCs w:val="20"/>
        </w:rPr>
        <w:t xml:space="preserve">upport provided by </w:t>
      </w:r>
      <w:r w:rsidR="0052455B" w:rsidRPr="00FD390B">
        <w:rPr>
          <w:rFonts w:ascii="Century Gothic" w:hAnsi="Century Gothic" w:cs="Arial"/>
          <w:szCs w:val="20"/>
        </w:rPr>
        <w:t xml:space="preserve">the </w:t>
      </w:r>
      <w:r w:rsidR="00225CE1" w:rsidRPr="00FD390B">
        <w:rPr>
          <w:rFonts w:ascii="Century Gothic" w:hAnsi="Century Gothic" w:cs="Arial"/>
          <w:szCs w:val="20"/>
        </w:rPr>
        <w:t>Local Authority School Improvement team.</w:t>
      </w:r>
    </w:p>
    <w:p w14:paraId="58388C0F" w14:textId="77777777" w:rsidR="00225CE1" w:rsidRPr="00FD390B" w:rsidRDefault="00225CE1" w:rsidP="00225CE1">
      <w:pPr>
        <w:autoSpaceDE w:val="0"/>
        <w:autoSpaceDN w:val="0"/>
        <w:adjustRightInd w:val="0"/>
        <w:ind w:left="-993" w:right="-1050"/>
        <w:rPr>
          <w:rFonts w:ascii="Century Gothic" w:hAnsi="Century Gothic" w:cs="Arial"/>
          <w:b/>
          <w:bCs/>
          <w:szCs w:val="20"/>
        </w:rPr>
      </w:pPr>
    </w:p>
    <w:p w14:paraId="0C61F18C" w14:textId="77777777" w:rsidR="00225CE1" w:rsidRPr="00FD390B" w:rsidRDefault="00225CE1" w:rsidP="00225CE1">
      <w:pPr>
        <w:autoSpaceDE w:val="0"/>
        <w:autoSpaceDN w:val="0"/>
        <w:adjustRightInd w:val="0"/>
        <w:ind w:left="-993" w:right="-1050"/>
        <w:rPr>
          <w:rFonts w:ascii="Century Gothic" w:hAnsi="Century Gothic" w:cs="Tahoma"/>
          <w:b/>
          <w:bCs/>
          <w:szCs w:val="20"/>
        </w:rPr>
      </w:pPr>
      <w:r w:rsidRPr="00FD390B">
        <w:rPr>
          <w:rFonts w:ascii="Century Gothic" w:hAnsi="Century Gothic" w:cs="Tahoma"/>
          <w:b/>
          <w:bCs/>
          <w:szCs w:val="20"/>
        </w:rPr>
        <w:t xml:space="preserve">Other improvement points which </w:t>
      </w:r>
      <w:r w:rsidRPr="00FD390B">
        <w:rPr>
          <w:rFonts w:ascii="Century Gothic" w:hAnsi="Century Gothic" w:cs="Tahoma"/>
          <w:b/>
          <w:bCs/>
          <w:szCs w:val="20"/>
          <w:u w:val="single"/>
        </w:rPr>
        <w:t xml:space="preserve">were not </w:t>
      </w:r>
      <w:r w:rsidRPr="00FD390B">
        <w:rPr>
          <w:rFonts w:ascii="Century Gothic" w:hAnsi="Century Gothic" w:cs="Tahoma"/>
          <w:b/>
          <w:bCs/>
          <w:szCs w:val="20"/>
        </w:rPr>
        <w:t>made areas of improvement:</w:t>
      </w:r>
    </w:p>
    <w:p w14:paraId="247C3006" w14:textId="77777777" w:rsidR="00225CE1" w:rsidRPr="00FD390B" w:rsidRDefault="00225CE1" w:rsidP="00225CE1">
      <w:pPr>
        <w:autoSpaceDE w:val="0"/>
        <w:autoSpaceDN w:val="0"/>
        <w:adjustRightInd w:val="0"/>
        <w:ind w:left="-993" w:right="-1050"/>
        <w:rPr>
          <w:rFonts w:ascii="Century Gothic" w:hAnsi="Century Gothic" w:cs="Tahoma"/>
          <w:b/>
          <w:bCs/>
          <w:color w:val="1F497D" w:themeColor="text2"/>
          <w:szCs w:val="20"/>
        </w:rPr>
      </w:pPr>
    </w:p>
    <w:p w14:paraId="4B4B1771" w14:textId="77777777" w:rsidR="00225CE1" w:rsidRPr="00FD390B" w:rsidRDefault="00225CE1" w:rsidP="00225CE1">
      <w:pPr>
        <w:numPr>
          <w:ilvl w:val="0"/>
          <w:numId w:val="1"/>
        </w:numPr>
        <w:autoSpaceDE w:val="0"/>
        <w:autoSpaceDN w:val="0"/>
        <w:adjustRightInd w:val="0"/>
        <w:ind w:right="-1050"/>
        <w:jc w:val="left"/>
        <w:rPr>
          <w:rFonts w:ascii="Century Gothic" w:hAnsi="Century Gothic" w:cs="Tahoma"/>
          <w:b/>
          <w:bCs/>
          <w:color w:val="1F497D" w:themeColor="text2"/>
          <w:szCs w:val="20"/>
        </w:rPr>
      </w:pPr>
      <w:r w:rsidRPr="00FD390B">
        <w:rPr>
          <w:rFonts w:ascii="Century Gothic" w:hAnsi="Century Gothic" w:cs="Tahoma"/>
          <w:b/>
          <w:bCs/>
          <w:color w:val="1F497D" w:themeColor="text2"/>
          <w:szCs w:val="20"/>
        </w:rPr>
        <w:t>Continue to improve and develop the environment and provision within the Early Years.</w:t>
      </w:r>
    </w:p>
    <w:p w14:paraId="1ACF2BE9" w14:textId="77777777" w:rsidR="00225CE1" w:rsidRPr="00FD390B" w:rsidRDefault="00225CE1" w:rsidP="00225CE1">
      <w:pPr>
        <w:autoSpaceDE w:val="0"/>
        <w:autoSpaceDN w:val="0"/>
        <w:adjustRightInd w:val="0"/>
        <w:ind w:left="-273" w:right="-1050"/>
        <w:rPr>
          <w:rFonts w:ascii="Century Gothic" w:hAnsi="Century Gothic" w:cs="Tahoma"/>
          <w:bCs/>
          <w:color w:val="0000FF"/>
          <w:szCs w:val="20"/>
        </w:rPr>
      </w:pPr>
    </w:p>
    <w:p w14:paraId="18D445AA" w14:textId="77777777" w:rsidR="00225CE1" w:rsidRPr="00FD390B" w:rsidRDefault="00225CE1" w:rsidP="00225CE1">
      <w:pPr>
        <w:autoSpaceDE w:val="0"/>
        <w:autoSpaceDN w:val="0"/>
        <w:adjustRightInd w:val="0"/>
        <w:ind w:left="-709"/>
        <w:rPr>
          <w:rFonts w:ascii="Century Gothic" w:hAnsi="Century Gothic" w:cs="Tahoma"/>
          <w:b/>
          <w:szCs w:val="20"/>
          <w:u w:val="single"/>
        </w:rPr>
      </w:pPr>
      <w:r w:rsidRPr="00FD390B">
        <w:rPr>
          <w:rFonts w:ascii="Century Gothic" w:hAnsi="Century Gothic" w:cs="Tahoma"/>
          <w:b/>
          <w:szCs w:val="20"/>
          <w:u w:val="single"/>
        </w:rPr>
        <w:t>Brief Summary of Actions Taken</w:t>
      </w:r>
    </w:p>
    <w:p w14:paraId="22815131" w14:textId="77777777" w:rsidR="00225CE1" w:rsidRPr="00FD390B" w:rsidRDefault="00225CE1" w:rsidP="00225CE1">
      <w:pPr>
        <w:autoSpaceDE w:val="0"/>
        <w:autoSpaceDN w:val="0"/>
        <w:adjustRightInd w:val="0"/>
        <w:ind w:left="-709"/>
        <w:rPr>
          <w:rFonts w:ascii="Century Gothic" w:hAnsi="Century Gothic" w:cs="Tahoma"/>
          <w:b/>
          <w:szCs w:val="20"/>
          <w:u w:val="single"/>
        </w:rPr>
      </w:pPr>
    </w:p>
    <w:p w14:paraId="561494C0" w14:textId="77777777" w:rsidR="00225CE1" w:rsidRPr="00FD390B" w:rsidRDefault="00225CE1" w:rsidP="00225CE1">
      <w:pPr>
        <w:numPr>
          <w:ilvl w:val="0"/>
          <w:numId w:val="1"/>
        </w:numPr>
        <w:autoSpaceDE w:val="0"/>
        <w:autoSpaceDN w:val="0"/>
        <w:adjustRightInd w:val="0"/>
        <w:jc w:val="left"/>
        <w:rPr>
          <w:rFonts w:ascii="Century Gothic" w:hAnsi="Century Gothic" w:cs="Arial"/>
          <w:b/>
          <w:szCs w:val="20"/>
          <w:u w:val="single"/>
        </w:rPr>
      </w:pPr>
      <w:r w:rsidRPr="00FD390B">
        <w:rPr>
          <w:rFonts w:ascii="Century Gothic" w:hAnsi="Century Gothic" w:cs="Arial"/>
          <w:szCs w:val="20"/>
        </w:rPr>
        <w:t xml:space="preserve">Internal and external areas of </w:t>
      </w:r>
      <w:r w:rsidR="00D03EC8" w:rsidRPr="00FD390B">
        <w:rPr>
          <w:rFonts w:ascii="Century Gothic" w:hAnsi="Century Gothic" w:cs="Arial"/>
          <w:szCs w:val="20"/>
        </w:rPr>
        <w:t xml:space="preserve">the </w:t>
      </w:r>
      <w:r w:rsidRPr="00FD390B">
        <w:rPr>
          <w:rFonts w:ascii="Century Gothic" w:hAnsi="Century Gothic" w:cs="Arial"/>
          <w:szCs w:val="20"/>
        </w:rPr>
        <w:t xml:space="preserve">nursery </w:t>
      </w:r>
      <w:r w:rsidR="00D03EC8" w:rsidRPr="00FD390B">
        <w:rPr>
          <w:rFonts w:ascii="Century Gothic" w:hAnsi="Century Gothic" w:cs="Arial"/>
          <w:szCs w:val="20"/>
        </w:rPr>
        <w:t xml:space="preserve">have been </w:t>
      </w:r>
      <w:r w:rsidRPr="00FD390B">
        <w:rPr>
          <w:rFonts w:ascii="Century Gothic" w:hAnsi="Century Gothic" w:cs="Arial"/>
          <w:szCs w:val="20"/>
        </w:rPr>
        <w:t>redeveloped and improved.</w:t>
      </w:r>
      <w:r w:rsidR="0052455B" w:rsidRPr="00FD390B">
        <w:rPr>
          <w:rFonts w:ascii="Century Gothic" w:hAnsi="Century Gothic" w:cs="Arial"/>
          <w:szCs w:val="20"/>
        </w:rPr>
        <w:t xml:space="preserve"> The school has invested a high level of funding to ensure furnishings and resources purchased are good quality and age-appropriate. </w:t>
      </w:r>
    </w:p>
    <w:p w14:paraId="6E9B5C52" w14:textId="77777777" w:rsidR="00225CE1" w:rsidRPr="00FD390B" w:rsidRDefault="00D24E40" w:rsidP="00225CE1">
      <w:pPr>
        <w:numPr>
          <w:ilvl w:val="0"/>
          <w:numId w:val="1"/>
        </w:numPr>
        <w:autoSpaceDE w:val="0"/>
        <w:autoSpaceDN w:val="0"/>
        <w:adjustRightInd w:val="0"/>
        <w:jc w:val="left"/>
        <w:rPr>
          <w:rFonts w:ascii="Century Gothic" w:hAnsi="Century Gothic" w:cs="Arial"/>
          <w:b/>
          <w:szCs w:val="20"/>
          <w:u w:val="single"/>
        </w:rPr>
      </w:pPr>
      <w:r w:rsidRPr="00FD390B">
        <w:rPr>
          <w:rFonts w:ascii="Century Gothic" w:hAnsi="Century Gothic" w:cs="Arial"/>
          <w:szCs w:val="20"/>
        </w:rPr>
        <w:t>The e</w:t>
      </w:r>
      <w:r w:rsidR="00225CE1" w:rsidRPr="00FD390B">
        <w:rPr>
          <w:rFonts w:ascii="Century Gothic" w:hAnsi="Century Gothic" w:cs="Arial"/>
          <w:szCs w:val="20"/>
        </w:rPr>
        <w:t xml:space="preserve">xternal area of </w:t>
      </w:r>
      <w:r w:rsidR="0052455B" w:rsidRPr="00FD390B">
        <w:rPr>
          <w:rFonts w:ascii="Century Gothic" w:hAnsi="Century Gothic" w:cs="Arial"/>
          <w:szCs w:val="20"/>
        </w:rPr>
        <w:t xml:space="preserve">the </w:t>
      </w:r>
      <w:r w:rsidR="00225CE1" w:rsidRPr="00FD390B">
        <w:rPr>
          <w:rFonts w:ascii="Century Gothic" w:hAnsi="Century Gothic" w:cs="Arial"/>
          <w:szCs w:val="20"/>
        </w:rPr>
        <w:t xml:space="preserve">reception class </w:t>
      </w:r>
      <w:r w:rsidRPr="00FD390B">
        <w:rPr>
          <w:rFonts w:ascii="Century Gothic" w:hAnsi="Century Gothic" w:cs="Arial"/>
          <w:szCs w:val="20"/>
        </w:rPr>
        <w:t>has</w:t>
      </w:r>
      <w:r w:rsidR="0052455B" w:rsidRPr="00FD390B">
        <w:rPr>
          <w:rFonts w:ascii="Century Gothic" w:hAnsi="Century Gothic" w:cs="Arial"/>
          <w:szCs w:val="20"/>
        </w:rPr>
        <w:t xml:space="preserve"> been </w:t>
      </w:r>
      <w:r w:rsidR="00225CE1" w:rsidRPr="00FD390B">
        <w:rPr>
          <w:rFonts w:ascii="Century Gothic" w:hAnsi="Century Gothic" w:cs="Arial"/>
          <w:szCs w:val="20"/>
        </w:rPr>
        <w:t>developed</w:t>
      </w:r>
      <w:r w:rsidR="00D03EC8" w:rsidRPr="00FD390B">
        <w:rPr>
          <w:rFonts w:ascii="Century Gothic" w:hAnsi="Century Gothic" w:cs="Arial"/>
          <w:szCs w:val="20"/>
        </w:rPr>
        <w:t xml:space="preserve"> to support learning. This has </w:t>
      </w:r>
      <w:r w:rsidRPr="00FD390B">
        <w:rPr>
          <w:rFonts w:ascii="Century Gothic" w:hAnsi="Century Gothic" w:cs="Arial"/>
          <w:szCs w:val="20"/>
        </w:rPr>
        <w:t xml:space="preserve">had </w:t>
      </w:r>
      <w:r w:rsidR="00D03EC8" w:rsidRPr="00FD390B">
        <w:rPr>
          <w:rFonts w:ascii="Century Gothic" w:hAnsi="Century Gothic" w:cs="Arial"/>
          <w:szCs w:val="20"/>
        </w:rPr>
        <w:t>good impact on children’s physical development and their PSED</w:t>
      </w:r>
      <w:r w:rsidR="00225CE1" w:rsidRPr="00FD390B">
        <w:rPr>
          <w:rFonts w:ascii="Century Gothic" w:hAnsi="Century Gothic" w:cs="Arial"/>
          <w:szCs w:val="20"/>
        </w:rPr>
        <w:t>.</w:t>
      </w:r>
    </w:p>
    <w:p w14:paraId="59319612" w14:textId="77777777" w:rsidR="00225CE1" w:rsidRPr="00FD390B" w:rsidRDefault="00225CE1" w:rsidP="00225CE1">
      <w:pPr>
        <w:numPr>
          <w:ilvl w:val="0"/>
          <w:numId w:val="1"/>
        </w:numPr>
        <w:autoSpaceDE w:val="0"/>
        <w:autoSpaceDN w:val="0"/>
        <w:adjustRightInd w:val="0"/>
        <w:jc w:val="left"/>
        <w:rPr>
          <w:rFonts w:ascii="Century Gothic" w:hAnsi="Century Gothic" w:cs="Arial"/>
          <w:b/>
          <w:szCs w:val="20"/>
          <w:u w:val="single"/>
        </w:rPr>
      </w:pPr>
      <w:r w:rsidRPr="00FD390B">
        <w:rPr>
          <w:rFonts w:ascii="Century Gothic" w:hAnsi="Century Gothic" w:cs="Arial"/>
          <w:szCs w:val="20"/>
        </w:rPr>
        <w:t>Local Authority support provided within the Early Years setting</w:t>
      </w:r>
      <w:r w:rsidR="00D03EC8" w:rsidRPr="00FD390B">
        <w:rPr>
          <w:rFonts w:ascii="Century Gothic" w:hAnsi="Century Gothic" w:cs="Arial"/>
          <w:szCs w:val="20"/>
        </w:rPr>
        <w:t xml:space="preserve"> has helped new staff develop their EY pedagogy and practice. </w:t>
      </w:r>
    </w:p>
    <w:p w14:paraId="5E571A1D" w14:textId="77777777" w:rsidR="00225CE1" w:rsidRPr="00FD390B" w:rsidRDefault="00D24E40" w:rsidP="00225CE1">
      <w:pPr>
        <w:numPr>
          <w:ilvl w:val="0"/>
          <w:numId w:val="1"/>
        </w:numPr>
        <w:autoSpaceDE w:val="0"/>
        <w:autoSpaceDN w:val="0"/>
        <w:adjustRightInd w:val="0"/>
        <w:jc w:val="left"/>
        <w:rPr>
          <w:rFonts w:ascii="Century Gothic" w:hAnsi="Century Gothic" w:cs="Arial"/>
          <w:b/>
          <w:szCs w:val="20"/>
          <w:u w:val="single"/>
        </w:rPr>
      </w:pPr>
      <w:r w:rsidRPr="00FD390B">
        <w:rPr>
          <w:rFonts w:ascii="Century Gothic" w:hAnsi="Century Gothic" w:cs="Arial"/>
          <w:szCs w:val="20"/>
        </w:rPr>
        <w:t>A r</w:t>
      </w:r>
      <w:r w:rsidR="00225CE1" w:rsidRPr="00FD390B">
        <w:rPr>
          <w:rFonts w:ascii="Century Gothic" w:hAnsi="Century Gothic" w:cs="Arial"/>
          <w:szCs w:val="20"/>
        </w:rPr>
        <w:t xml:space="preserve">ange of CPD and training </w:t>
      </w:r>
      <w:r w:rsidRPr="00FD390B">
        <w:rPr>
          <w:rFonts w:ascii="Century Gothic" w:hAnsi="Century Gothic" w:cs="Arial"/>
          <w:szCs w:val="20"/>
        </w:rPr>
        <w:t xml:space="preserve">has been </w:t>
      </w:r>
      <w:r w:rsidR="00225CE1" w:rsidRPr="00FD390B">
        <w:rPr>
          <w:rFonts w:ascii="Century Gothic" w:hAnsi="Century Gothic" w:cs="Arial"/>
          <w:szCs w:val="20"/>
        </w:rPr>
        <w:t>provided for Early Years staff</w:t>
      </w:r>
      <w:r w:rsidR="00D03EC8" w:rsidRPr="00FD390B">
        <w:rPr>
          <w:rFonts w:ascii="Century Gothic" w:hAnsi="Century Gothic" w:cs="Arial"/>
          <w:szCs w:val="20"/>
        </w:rPr>
        <w:t xml:space="preserve"> including targeted interventions such as BLAST (Boosting language, auditory skills and talk)</w:t>
      </w:r>
      <w:r w:rsidRPr="00FD390B">
        <w:rPr>
          <w:rFonts w:ascii="Century Gothic" w:hAnsi="Century Gothic" w:cs="Arial"/>
          <w:szCs w:val="20"/>
        </w:rPr>
        <w:t>, TALKBOOST</w:t>
      </w:r>
      <w:r w:rsidR="00D03EC8" w:rsidRPr="00FD390B">
        <w:rPr>
          <w:rFonts w:ascii="Century Gothic" w:hAnsi="Century Gothic" w:cs="Arial"/>
          <w:szCs w:val="20"/>
        </w:rPr>
        <w:t xml:space="preserve"> and the Child Development </w:t>
      </w:r>
      <w:proofErr w:type="gramStart"/>
      <w:r w:rsidR="00D03EC8" w:rsidRPr="00FD390B">
        <w:rPr>
          <w:rFonts w:ascii="Century Gothic" w:hAnsi="Century Gothic" w:cs="Arial"/>
          <w:szCs w:val="20"/>
        </w:rPr>
        <w:t>programme</w:t>
      </w:r>
      <w:r w:rsidR="00760C3F" w:rsidRPr="00FD390B">
        <w:rPr>
          <w:rFonts w:ascii="Century Gothic" w:hAnsi="Century Gothic" w:cs="Arial"/>
          <w:szCs w:val="20"/>
        </w:rPr>
        <w:t>.</w:t>
      </w:r>
      <w:r w:rsidR="00225CE1" w:rsidRPr="00FD390B">
        <w:rPr>
          <w:rFonts w:ascii="Century Gothic" w:hAnsi="Century Gothic" w:cs="Arial"/>
          <w:szCs w:val="20"/>
        </w:rPr>
        <w:t>.</w:t>
      </w:r>
      <w:proofErr w:type="gramEnd"/>
    </w:p>
    <w:p w14:paraId="4E91A1C0" w14:textId="77777777" w:rsidR="00225CE1" w:rsidRPr="00FD390B" w:rsidRDefault="00D24E40" w:rsidP="00225CE1">
      <w:pPr>
        <w:numPr>
          <w:ilvl w:val="0"/>
          <w:numId w:val="1"/>
        </w:numPr>
        <w:autoSpaceDE w:val="0"/>
        <w:autoSpaceDN w:val="0"/>
        <w:adjustRightInd w:val="0"/>
        <w:jc w:val="left"/>
        <w:rPr>
          <w:rFonts w:ascii="Century Gothic" w:hAnsi="Century Gothic" w:cs="Arial"/>
          <w:b/>
          <w:szCs w:val="20"/>
          <w:u w:val="single"/>
        </w:rPr>
      </w:pPr>
      <w:r w:rsidRPr="00FD390B">
        <w:rPr>
          <w:rFonts w:ascii="Century Gothic" w:hAnsi="Century Gothic" w:cs="Arial"/>
          <w:szCs w:val="20"/>
        </w:rPr>
        <w:t xml:space="preserve">There have been some staffing changes since the last inspection. The nursery teacher retired. The school’s EAL lead has taken over the role. Her expertise in this area has been very valuable as many children enter nursery with limited or no English. </w:t>
      </w:r>
    </w:p>
    <w:p w14:paraId="43F72D13" w14:textId="77777777" w:rsidR="00225CE1" w:rsidRPr="00FD390B" w:rsidRDefault="00760C3F" w:rsidP="00D24E40">
      <w:pPr>
        <w:numPr>
          <w:ilvl w:val="0"/>
          <w:numId w:val="1"/>
        </w:numPr>
        <w:autoSpaceDE w:val="0"/>
        <w:autoSpaceDN w:val="0"/>
        <w:adjustRightInd w:val="0"/>
        <w:jc w:val="left"/>
        <w:rPr>
          <w:rFonts w:ascii="Century Gothic" w:hAnsi="Century Gothic" w:cs="Arial"/>
          <w:b/>
          <w:szCs w:val="20"/>
          <w:u w:val="single"/>
        </w:rPr>
      </w:pPr>
      <w:r w:rsidRPr="00FD390B">
        <w:rPr>
          <w:rFonts w:ascii="Century Gothic" w:hAnsi="Century Gothic" w:cs="Arial"/>
          <w:szCs w:val="20"/>
        </w:rPr>
        <w:t>There is greater evidence of challenge for more able children</w:t>
      </w:r>
      <w:r w:rsidR="00D24E40" w:rsidRPr="00FD390B">
        <w:rPr>
          <w:rFonts w:ascii="Century Gothic" w:hAnsi="Century Gothic" w:cs="Arial"/>
          <w:szCs w:val="20"/>
        </w:rPr>
        <w:t xml:space="preserve"> in nursery and reception classes</w:t>
      </w:r>
      <w:r w:rsidRPr="00FD390B">
        <w:rPr>
          <w:rFonts w:ascii="Century Gothic" w:hAnsi="Century Gothic" w:cs="Arial"/>
          <w:szCs w:val="20"/>
        </w:rPr>
        <w:t>. Though pupil outcomes at the end of EYFS are below national, there is an upward trend and there are some children who exceed Early Lear</w:t>
      </w:r>
      <w:r w:rsidR="0052455B" w:rsidRPr="00FD390B">
        <w:rPr>
          <w:rFonts w:ascii="Century Gothic" w:hAnsi="Century Gothic" w:cs="Arial"/>
          <w:szCs w:val="20"/>
        </w:rPr>
        <w:t>n</w:t>
      </w:r>
      <w:r w:rsidRPr="00FD390B">
        <w:rPr>
          <w:rFonts w:ascii="Century Gothic" w:hAnsi="Century Gothic" w:cs="Arial"/>
          <w:szCs w:val="20"/>
        </w:rPr>
        <w:t xml:space="preserve">ing Goals in prime and specific areas of learning. </w:t>
      </w:r>
    </w:p>
    <w:p w14:paraId="7C890212" w14:textId="77777777" w:rsidR="00D24E40" w:rsidRPr="00FD390B" w:rsidRDefault="00225CE1" w:rsidP="00D24E40">
      <w:pPr>
        <w:numPr>
          <w:ilvl w:val="0"/>
          <w:numId w:val="1"/>
        </w:numPr>
        <w:autoSpaceDE w:val="0"/>
        <w:autoSpaceDN w:val="0"/>
        <w:adjustRightInd w:val="0"/>
        <w:ind w:right="-1050"/>
        <w:jc w:val="left"/>
        <w:rPr>
          <w:rFonts w:ascii="Century Gothic" w:hAnsi="Century Gothic" w:cs="Tahoma"/>
          <w:b/>
          <w:bCs/>
          <w:color w:val="FF0000"/>
          <w:szCs w:val="20"/>
        </w:rPr>
      </w:pPr>
      <w:r w:rsidRPr="00FD390B">
        <w:rPr>
          <w:rFonts w:ascii="Century Gothic" w:hAnsi="Century Gothic" w:cs="Tahoma"/>
          <w:b/>
          <w:bCs/>
          <w:color w:val="1F497D" w:themeColor="text2"/>
          <w:szCs w:val="20"/>
        </w:rPr>
        <w:t xml:space="preserve">Further develop the School improvement plan to ensure focused clear targets and actions linked to </w:t>
      </w:r>
      <w:r w:rsidR="00D24E40" w:rsidRPr="00FD390B">
        <w:rPr>
          <w:rFonts w:ascii="Century Gothic" w:hAnsi="Century Gothic" w:cs="Tahoma"/>
          <w:b/>
          <w:bCs/>
          <w:color w:val="1F497D" w:themeColor="text2"/>
          <w:szCs w:val="20"/>
        </w:rPr>
        <w:t xml:space="preserve">the key priorities </w:t>
      </w:r>
      <w:r w:rsidR="00D24E40" w:rsidRPr="00FD390B">
        <w:rPr>
          <w:rFonts w:ascii="Century Gothic" w:hAnsi="Century Gothic" w:cs="Tahoma"/>
          <w:b/>
          <w:bCs/>
          <w:szCs w:val="20"/>
        </w:rPr>
        <w:t xml:space="preserve">– Good progress is noted against this action point. The improvement plan has evolved over time. Actions are reviewed regularly in consultation with staff and governors. </w:t>
      </w:r>
    </w:p>
    <w:tbl>
      <w:tblPr>
        <w:tblStyle w:val="TableGrid"/>
        <w:tblpPr w:leftFromText="180" w:rightFromText="180" w:horzAnchor="margin" w:tblpXSpec="center" w:tblpY="-656"/>
        <w:tblW w:w="8931" w:type="dxa"/>
        <w:tblLook w:val="04A0" w:firstRow="1" w:lastRow="0" w:firstColumn="1" w:lastColumn="0" w:noHBand="0" w:noVBand="1"/>
      </w:tblPr>
      <w:tblGrid>
        <w:gridCol w:w="8931"/>
      </w:tblGrid>
      <w:tr w:rsidR="00954FC7" w:rsidRPr="00FD390B" w14:paraId="306A6D90" w14:textId="77777777" w:rsidTr="00760C3F">
        <w:trPr>
          <w:trHeight w:val="1555"/>
        </w:trPr>
        <w:tc>
          <w:tcPr>
            <w:tcW w:w="8931" w:type="dxa"/>
            <w:shd w:val="clear" w:color="auto" w:fill="auto"/>
            <w:vAlign w:val="center"/>
          </w:tcPr>
          <w:p w14:paraId="2F217A61" w14:textId="77777777" w:rsidR="006D6012" w:rsidRPr="00FD390B" w:rsidRDefault="00954FC7" w:rsidP="008C674E">
            <w:pPr>
              <w:widowControl w:val="0"/>
              <w:ind w:left="0"/>
              <w:rPr>
                <w:rFonts w:ascii="Century Gothic" w:hAnsi="Century Gothic" w:cs="Arial"/>
                <w:b/>
                <w:szCs w:val="20"/>
              </w:rPr>
            </w:pPr>
            <w:r w:rsidRPr="00FD390B">
              <w:rPr>
                <w:rFonts w:ascii="Century Gothic" w:hAnsi="Century Gothic" w:cs="Arial"/>
                <w:b/>
                <w:szCs w:val="20"/>
              </w:rPr>
              <w:lastRenderedPageBreak/>
              <w:t xml:space="preserve">OVERALL EFFECTIVENESS </w:t>
            </w:r>
            <w:r w:rsidR="006D6012" w:rsidRPr="00FD390B">
              <w:rPr>
                <w:rFonts w:ascii="Century Gothic" w:hAnsi="Century Gothic" w:cs="Arial"/>
                <w:b/>
                <w:szCs w:val="20"/>
              </w:rPr>
              <w:t>–</w:t>
            </w:r>
            <w:r w:rsidRPr="00FD390B">
              <w:rPr>
                <w:rFonts w:ascii="Century Gothic" w:hAnsi="Century Gothic" w:cs="Arial"/>
                <w:b/>
                <w:szCs w:val="20"/>
              </w:rPr>
              <w:t xml:space="preserve"> Outstanding</w:t>
            </w:r>
          </w:p>
          <w:p w14:paraId="3260AF3C" w14:textId="77777777" w:rsidR="008C674E" w:rsidRPr="00FD390B" w:rsidRDefault="008C674E" w:rsidP="00954FC7">
            <w:pPr>
              <w:numPr>
                <w:ilvl w:val="0"/>
                <w:numId w:val="8"/>
              </w:numPr>
              <w:ind w:left="318" w:hanging="284"/>
              <w:jc w:val="left"/>
              <w:rPr>
                <w:rFonts w:ascii="Century Gothic" w:hAnsi="Century Gothic" w:cs="Arial"/>
                <w:szCs w:val="20"/>
              </w:rPr>
            </w:pPr>
            <w:r w:rsidRPr="00FD390B">
              <w:rPr>
                <w:rFonts w:ascii="Century Gothic" w:hAnsi="Century Gothic" w:cs="Arial"/>
                <w:szCs w:val="20"/>
              </w:rPr>
              <w:t xml:space="preserve">The </w:t>
            </w:r>
            <w:r w:rsidR="00954FC7" w:rsidRPr="00FD390B">
              <w:rPr>
                <w:rFonts w:ascii="Century Gothic" w:hAnsi="Century Gothic" w:cs="Arial"/>
                <w:szCs w:val="20"/>
              </w:rPr>
              <w:t>Quality of teaching, learning and assessment is consistently good or better</w:t>
            </w:r>
          </w:p>
          <w:p w14:paraId="422F5C06" w14:textId="77777777" w:rsidR="008C674E" w:rsidRPr="00FD390B" w:rsidRDefault="00954FC7" w:rsidP="00954FC7">
            <w:pPr>
              <w:numPr>
                <w:ilvl w:val="0"/>
                <w:numId w:val="8"/>
              </w:numPr>
              <w:ind w:left="318" w:hanging="284"/>
              <w:jc w:val="left"/>
              <w:rPr>
                <w:rFonts w:ascii="Century Gothic" w:hAnsi="Century Gothic" w:cs="Arial"/>
                <w:szCs w:val="20"/>
              </w:rPr>
            </w:pPr>
            <w:r w:rsidRPr="00FD390B">
              <w:rPr>
                <w:rFonts w:ascii="Century Gothic" w:hAnsi="Century Gothic" w:cs="Arial"/>
                <w:szCs w:val="20"/>
              </w:rPr>
              <w:t xml:space="preserve"> </w:t>
            </w:r>
            <w:r w:rsidR="008C674E" w:rsidRPr="00FD390B">
              <w:rPr>
                <w:rFonts w:ascii="Century Gothic" w:hAnsi="Century Gothic" w:cs="Arial"/>
                <w:szCs w:val="20"/>
              </w:rPr>
              <w:t>There is a well-established highly committed staff team. The school constantly reflects on the quality of provision and takes prompt action to address any issues</w:t>
            </w:r>
          </w:p>
          <w:p w14:paraId="2DEA3A1B" w14:textId="77777777" w:rsidR="00954FC7" w:rsidRPr="00FD390B" w:rsidRDefault="00944EDD" w:rsidP="00954FC7">
            <w:pPr>
              <w:numPr>
                <w:ilvl w:val="0"/>
                <w:numId w:val="8"/>
              </w:numPr>
              <w:ind w:left="318" w:hanging="284"/>
              <w:jc w:val="left"/>
              <w:rPr>
                <w:rFonts w:ascii="Century Gothic" w:hAnsi="Century Gothic" w:cs="Arial"/>
                <w:szCs w:val="20"/>
              </w:rPr>
            </w:pPr>
            <w:r w:rsidRPr="00FD390B">
              <w:rPr>
                <w:rFonts w:ascii="Century Gothic" w:hAnsi="Century Gothic" w:cs="Arial"/>
                <w:szCs w:val="20"/>
              </w:rPr>
              <w:t>Achievement is broadly in line with</w:t>
            </w:r>
            <w:r w:rsidR="00954FC7" w:rsidRPr="00FD390B">
              <w:rPr>
                <w:rFonts w:ascii="Century Gothic" w:hAnsi="Century Gothic" w:cs="Arial"/>
                <w:szCs w:val="20"/>
              </w:rPr>
              <w:t xml:space="preserve"> national averages in all key areas.</w:t>
            </w:r>
          </w:p>
          <w:p w14:paraId="0DC3F52E" w14:textId="77777777" w:rsidR="00737BF5" w:rsidRPr="00FD390B" w:rsidRDefault="00737BF5" w:rsidP="00954FC7">
            <w:pPr>
              <w:numPr>
                <w:ilvl w:val="0"/>
                <w:numId w:val="8"/>
              </w:numPr>
              <w:ind w:left="318" w:hanging="284"/>
              <w:jc w:val="left"/>
              <w:rPr>
                <w:rFonts w:ascii="Century Gothic" w:hAnsi="Century Gothic" w:cs="Arial"/>
                <w:szCs w:val="20"/>
              </w:rPr>
            </w:pPr>
            <w:r w:rsidRPr="00FD390B">
              <w:rPr>
                <w:rFonts w:ascii="Century Gothic" w:hAnsi="Century Gothic" w:cs="Arial"/>
                <w:szCs w:val="20"/>
              </w:rPr>
              <w:t>There is an improving trend in EYFS and KS1</w:t>
            </w:r>
          </w:p>
          <w:p w14:paraId="31A1913F" w14:textId="77777777" w:rsidR="00944EDD" w:rsidRPr="00FD390B" w:rsidRDefault="00944EDD" w:rsidP="00954FC7">
            <w:pPr>
              <w:numPr>
                <w:ilvl w:val="0"/>
                <w:numId w:val="8"/>
              </w:numPr>
              <w:ind w:left="318" w:hanging="284"/>
              <w:jc w:val="left"/>
              <w:rPr>
                <w:rFonts w:ascii="Century Gothic" w:hAnsi="Century Gothic" w:cs="Arial"/>
                <w:szCs w:val="20"/>
              </w:rPr>
            </w:pPr>
            <w:r w:rsidRPr="00FD390B">
              <w:rPr>
                <w:rFonts w:ascii="Century Gothic" w:hAnsi="Century Gothic" w:cs="Arial"/>
                <w:szCs w:val="20"/>
              </w:rPr>
              <w:t>Progress at the end of Key Stage Two is above national</w:t>
            </w:r>
            <w:r w:rsidR="006D6012" w:rsidRPr="00FD390B">
              <w:rPr>
                <w:rFonts w:ascii="Century Gothic" w:hAnsi="Century Gothic" w:cs="Arial"/>
                <w:szCs w:val="20"/>
              </w:rPr>
              <w:t xml:space="preserve"> year on </w:t>
            </w:r>
            <w:r w:rsidR="008C674E" w:rsidRPr="00FD390B">
              <w:rPr>
                <w:rFonts w:ascii="Century Gothic" w:hAnsi="Century Gothic" w:cs="Arial"/>
                <w:szCs w:val="20"/>
              </w:rPr>
              <w:t xml:space="preserve">year </w:t>
            </w:r>
          </w:p>
          <w:p w14:paraId="1E4DE5D2" w14:textId="77777777" w:rsidR="00954FC7" w:rsidRPr="00FD390B" w:rsidRDefault="008C674E" w:rsidP="00954FC7">
            <w:pPr>
              <w:numPr>
                <w:ilvl w:val="0"/>
                <w:numId w:val="8"/>
              </w:numPr>
              <w:ind w:left="318" w:hanging="284"/>
              <w:jc w:val="left"/>
              <w:rPr>
                <w:rFonts w:ascii="Century Gothic" w:hAnsi="Century Gothic" w:cs="Arial"/>
                <w:szCs w:val="20"/>
              </w:rPr>
            </w:pPr>
            <w:r w:rsidRPr="00FD390B">
              <w:rPr>
                <w:rFonts w:ascii="Century Gothic" w:hAnsi="Century Gothic" w:cs="Arial"/>
                <w:szCs w:val="20"/>
              </w:rPr>
              <w:t xml:space="preserve">The </w:t>
            </w:r>
            <w:r w:rsidR="00954FC7" w:rsidRPr="00FD390B">
              <w:rPr>
                <w:rFonts w:ascii="Century Gothic" w:hAnsi="Century Gothic" w:cs="Arial"/>
                <w:szCs w:val="20"/>
              </w:rPr>
              <w:t>Personal development, we</w:t>
            </w:r>
            <w:r w:rsidR="00737BF5" w:rsidRPr="00FD390B">
              <w:rPr>
                <w:rFonts w:ascii="Century Gothic" w:hAnsi="Century Gothic" w:cs="Arial"/>
                <w:szCs w:val="20"/>
              </w:rPr>
              <w:t>lfare and behaviour of pupils are</w:t>
            </w:r>
            <w:r w:rsidR="00954FC7" w:rsidRPr="00FD390B">
              <w:rPr>
                <w:rFonts w:ascii="Century Gothic" w:hAnsi="Century Gothic" w:cs="Arial"/>
                <w:szCs w:val="20"/>
              </w:rPr>
              <w:t xml:space="preserve"> exemplary at all times.</w:t>
            </w:r>
          </w:p>
          <w:p w14:paraId="2D766B27" w14:textId="77777777" w:rsidR="00954FC7" w:rsidRPr="00FD390B" w:rsidRDefault="00954FC7" w:rsidP="00954FC7">
            <w:pPr>
              <w:numPr>
                <w:ilvl w:val="0"/>
                <w:numId w:val="8"/>
              </w:numPr>
              <w:ind w:left="318" w:hanging="284"/>
              <w:jc w:val="left"/>
              <w:rPr>
                <w:rFonts w:ascii="Century Gothic" w:hAnsi="Century Gothic" w:cs="Arial"/>
                <w:szCs w:val="20"/>
              </w:rPr>
            </w:pPr>
            <w:r w:rsidRPr="00FD390B">
              <w:rPr>
                <w:rFonts w:ascii="Century Gothic" w:hAnsi="Century Gothic" w:cs="Arial"/>
                <w:szCs w:val="20"/>
              </w:rPr>
              <w:t>Leadership and management are highly effective and distributive at all levels including governance.</w:t>
            </w:r>
          </w:p>
          <w:p w14:paraId="32F9840C" w14:textId="77777777" w:rsidR="00737BF5" w:rsidRPr="00FD390B" w:rsidRDefault="000C644F" w:rsidP="00954FC7">
            <w:pPr>
              <w:numPr>
                <w:ilvl w:val="0"/>
                <w:numId w:val="8"/>
              </w:numPr>
              <w:ind w:left="318" w:hanging="284"/>
              <w:jc w:val="left"/>
              <w:rPr>
                <w:rFonts w:ascii="Century Gothic" w:hAnsi="Century Gothic" w:cs="Arial"/>
                <w:szCs w:val="20"/>
              </w:rPr>
            </w:pPr>
            <w:r w:rsidRPr="00FD390B">
              <w:rPr>
                <w:rFonts w:ascii="Century Gothic" w:hAnsi="Century Gothic" w:cs="Arial"/>
                <w:szCs w:val="20"/>
              </w:rPr>
              <w:t xml:space="preserve">There is very effective </w:t>
            </w:r>
            <w:r w:rsidR="00954FC7" w:rsidRPr="00FD390B">
              <w:rPr>
                <w:rFonts w:ascii="Century Gothic" w:hAnsi="Century Gothic" w:cs="Arial"/>
                <w:szCs w:val="20"/>
              </w:rPr>
              <w:t>spiritual, moral, soc</w:t>
            </w:r>
            <w:r w:rsidRPr="00FD390B">
              <w:rPr>
                <w:rFonts w:ascii="Century Gothic" w:hAnsi="Century Gothic" w:cs="Arial"/>
                <w:szCs w:val="20"/>
              </w:rPr>
              <w:t>ial and cultural development</w:t>
            </w:r>
            <w:r w:rsidR="00737BF5" w:rsidRPr="00FD390B">
              <w:rPr>
                <w:rFonts w:ascii="Century Gothic" w:hAnsi="Century Gothic" w:cs="Arial"/>
                <w:szCs w:val="20"/>
              </w:rPr>
              <w:t>.</w:t>
            </w:r>
          </w:p>
          <w:p w14:paraId="294B81C6" w14:textId="77777777" w:rsidR="00954FC7" w:rsidRPr="00FD390B" w:rsidRDefault="00737BF5" w:rsidP="00954FC7">
            <w:pPr>
              <w:numPr>
                <w:ilvl w:val="0"/>
                <w:numId w:val="8"/>
              </w:numPr>
              <w:ind w:left="318" w:hanging="284"/>
              <w:jc w:val="left"/>
              <w:rPr>
                <w:rFonts w:ascii="Century Gothic" w:hAnsi="Century Gothic" w:cs="Arial"/>
                <w:szCs w:val="20"/>
              </w:rPr>
            </w:pPr>
            <w:r w:rsidRPr="00FD390B">
              <w:rPr>
                <w:rFonts w:ascii="Century Gothic" w:hAnsi="Century Gothic" w:cs="Arial"/>
                <w:szCs w:val="20"/>
              </w:rPr>
              <w:t xml:space="preserve">  There is</w:t>
            </w:r>
            <w:r w:rsidR="00954FC7" w:rsidRPr="00FD390B">
              <w:rPr>
                <w:rFonts w:ascii="Century Gothic" w:hAnsi="Century Gothic" w:cs="Arial"/>
                <w:szCs w:val="20"/>
              </w:rPr>
              <w:t xml:space="preserve"> an exciting and creative curriculum</w:t>
            </w:r>
            <w:r w:rsidRPr="00FD390B">
              <w:rPr>
                <w:rFonts w:ascii="Century Gothic" w:hAnsi="Century Gothic" w:cs="Arial"/>
                <w:szCs w:val="20"/>
              </w:rPr>
              <w:t xml:space="preserve"> with lots of enhancement and opportunities for children to use and apply their skills in purposeful and relevant contexts</w:t>
            </w:r>
            <w:r w:rsidR="00954FC7" w:rsidRPr="00FD390B">
              <w:rPr>
                <w:rFonts w:ascii="Century Gothic" w:hAnsi="Century Gothic" w:cs="Arial"/>
                <w:szCs w:val="20"/>
              </w:rPr>
              <w:t>.</w:t>
            </w:r>
          </w:p>
          <w:p w14:paraId="50BE525C" w14:textId="77777777" w:rsidR="00954FC7" w:rsidRPr="00FD390B" w:rsidRDefault="00954FC7" w:rsidP="00D0750A">
            <w:pPr>
              <w:ind w:left="318"/>
              <w:jc w:val="left"/>
              <w:rPr>
                <w:rFonts w:ascii="Century Gothic" w:hAnsi="Century Gothic" w:cs="Arial"/>
                <w:szCs w:val="20"/>
              </w:rPr>
            </w:pPr>
          </w:p>
        </w:tc>
      </w:tr>
      <w:tr w:rsidR="00954FC7" w:rsidRPr="00FD390B" w14:paraId="7925750A" w14:textId="77777777" w:rsidTr="00760C3F">
        <w:trPr>
          <w:trHeight w:val="421"/>
        </w:trPr>
        <w:tc>
          <w:tcPr>
            <w:tcW w:w="8931" w:type="dxa"/>
            <w:shd w:val="clear" w:color="auto" w:fill="D9D9D9" w:themeFill="background1" w:themeFillShade="D9"/>
            <w:vAlign w:val="center"/>
          </w:tcPr>
          <w:p w14:paraId="7DF9F47E" w14:textId="77777777" w:rsidR="00954FC7" w:rsidRPr="00FD390B" w:rsidRDefault="00954FC7" w:rsidP="00AC7139">
            <w:pPr>
              <w:ind w:left="0"/>
              <w:rPr>
                <w:rFonts w:ascii="Century Gothic" w:hAnsi="Century Gothic" w:cs="Arial"/>
                <w:b/>
                <w:szCs w:val="20"/>
                <w:highlight w:val="yellow"/>
              </w:rPr>
            </w:pPr>
            <w:r w:rsidRPr="00FD390B">
              <w:rPr>
                <w:rFonts w:ascii="Century Gothic" w:hAnsi="Century Gothic" w:cs="Arial"/>
                <w:szCs w:val="20"/>
                <w:highlight w:val="yellow"/>
              </w:rPr>
              <w:br w:type="page"/>
            </w:r>
            <w:r w:rsidRPr="00FD390B">
              <w:rPr>
                <w:rFonts w:ascii="Century Gothic" w:hAnsi="Century Gothic" w:cs="Arial"/>
                <w:szCs w:val="20"/>
                <w:highlight w:val="yellow"/>
              </w:rPr>
              <w:br w:type="page"/>
            </w:r>
            <w:r w:rsidRPr="00FD390B">
              <w:rPr>
                <w:rFonts w:ascii="Century Gothic" w:hAnsi="Century Gothic" w:cs="Arial"/>
                <w:szCs w:val="20"/>
                <w:highlight w:val="yellow"/>
              </w:rPr>
              <w:br w:type="page"/>
            </w:r>
            <w:r w:rsidRPr="00FD390B">
              <w:rPr>
                <w:rFonts w:ascii="Century Gothic" w:hAnsi="Century Gothic" w:cs="Arial"/>
                <w:i/>
                <w:szCs w:val="20"/>
                <w:highlight w:val="yellow"/>
              </w:rPr>
              <w:br w:type="page"/>
            </w:r>
            <w:r w:rsidRPr="00FD390B">
              <w:rPr>
                <w:rFonts w:ascii="Century Gothic" w:hAnsi="Century Gothic" w:cs="Arial"/>
                <w:b/>
                <w:szCs w:val="20"/>
              </w:rPr>
              <w:t xml:space="preserve"> EFFECTIVENESS OF LEADERSHIP AND MANAGEMENT - OUTSTANDING</w:t>
            </w:r>
          </w:p>
        </w:tc>
      </w:tr>
      <w:tr w:rsidR="00954FC7" w:rsidRPr="00FD390B" w14:paraId="7A6D56AA" w14:textId="77777777" w:rsidTr="00760C3F">
        <w:trPr>
          <w:trHeight w:val="771"/>
        </w:trPr>
        <w:tc>
          <w:tcPr>
            <w:tcW w:w="8931" w:type="dxa"/>
            <w:vAlign w:val="center"/>
          </w:tcPr>
          <w:p w14:paraId="2D07F6CC" w14:textId="77777777" w:rsidR="006D6012" w:rsidRPr="00FD390B" w:rsidRDefault="00954FC7" w:rsidP="00737BF5">
            <w:pPr>
              <w:ind w:left="0"/>
              <w:rPr>
                <w:rFonts w:ascii="Century Gothic" w:hAnsi="Century Gothic" w:cs="Arial"/>
                <w:b/>
                <w:bCs/>
                <w:szCs w:val="20"/>
              </w:rPr>
            </w:pPr>
            <w:r w:rsidRPr="00FD390B">
              <w:rPr>
                <w:rFonts w:ascii="Century Gothic" w:hAnsi="Century Gothic" w:cs="Arial"/>
                <w:b/>
                <w:bCs/>
                <w:szCs w:val="20"/>
              </w:rPr>
              <w:t xml:space="preserve">Leadership and the drive to improve: </w:t>
            </w:r>
          </w:p>
          <w:p w14:paraId="2593B4D2" w14:textId="77777777" w:rsidR="00954FC7" w:rsidRPr="00FD390B" w:rsidRDefault="00954FC7" w:rsidP="00737BF5">
            <w:pPr>
              <w:pStyle w:val="ListParagraph"/>
              <w:numPr>
                <w:ilvl w:val="0"/>
                <w:numId w:val="12"/>
              </w:numPr>
              <w:ind w:left="318" w:hanging="284"/>
              <w:contextualSpacing/>
              <w:jc w:val="both"/>
              <w:rPr>
                <w:rFonts w:ascii="Century Gothic" w:hAnsi="Century Gothic" w:cs="Arial"/>
                <w:b/>
                <w:bCs/>
              </w:rPr>
            </w:pPr>
            <w:r w:rsidRPr="00FD390B">
              <w:rPr>
                <w:rFonts w:ascii="Century Gothic" w:hAnsi="Century Gothic" w:cs="Arial"/>
              </w:rPr>
              <w:t>The Head</w:t>
            </w:r>
            <w:r w:rsidR="000C644F" w:rsidRPr="00FD390B">
              <w:rPr>
                <w:rFonts w:ascii="Century Gothic" w:hAnsi="Century Gothic" w:cs="Arial"/>
              </w:rPr>
              <w:t xml:space="preserve"> </w:t>
            </w:r>
            <w:r w:rsidRPr="00FD390B">
              <w:rPr>
                <w:rFonts w:ascii="Century Gothic" w:hAnsi="Century Gothic" w:cs="Arial"/>
              </w:rPr>
              <w:t>teacher</w:t>
            </w:r>
            <w:r w:rsidR="000C644F" w:rsidRPr="00FD390B">
              <w:rPr>
                <w:rFonts w:ascii="Century Gothic" w:hAnsi="Century Gothic" w:cs="Arial"/>
              </w:rPr>
              <w:t>, governors and staff are highly ambitious for the school</w:t>
            </w:r>
            <w:r w:rsidR="00737BF5" w:rsidRPr="00FD390B">
              <w:rPr>
                <w:rFonts w:ascii="Century Gothic" w:hAnsi="Century Gothic" w:cs="Arial"/>
              </w:rPr>
              <w:t xml:space="preserve">. </w:t>
            </w:r>
            <w:r w:rsidR="000C644F" w:rsidRPr="00FD390B">
              <w:rPr>
                <w:rFonts w:ascii="Century Gothic" w:hAnsi="Century Gothic" w:cs="Arial"/>
              </w:rPr>
              <w:t>The Head teacher leads by example</w:t>
            </w:r>
            <w:r w:rsidR="00737BF5" w:rsidRPr="00FD390B">
              <w:rPr>
                <w:rFonts w:ascii="Century Gothic" w:hAnsi="Century Gothic" w:cs="Arial"/>
              </w:rPr>
              <w:t xml:space="preserve"> and is a visible presence throughout the day</w:t>
            </w:r>
            <w:r w:rsidR="000C644F" w:rsidRPr="00FD390B">
              <w:rPr>
                <w:rFonts w:ascii="Century Gothic" w:hAnsi="Century Gothic" w:cs="Arial"/>
              </w:rPr>
              <w:t>.</w:t>
            </w:r>
            <w:r w:rsidRPr="00FD390B">
              <w:rPr>
                <w:rFonts w:ascii="Century Gothic" w:hAnsi="Century Gothic" w:cs="Arial"/>
              </w:rPr>
              <w:t xml:space="preserve"> </w:t>
            </w:r>
          </w:p>
          <w:p w14:paraId="2E8CA56C" w14:textId="77777777" w:rsidR="00737BF5" w:rsidRPr="00FD390B" w:rsidRDefault="00737BF5" w:rsidP="00737BF5">
            <w:pPr>
              <w:pStyle w:val="ListParagraph"/>
              <w:ind w:left="318"/>
              <w:contextualSpacing/>
              <w:jc w:val="both"/>
              <w:rPr>
                <w:rFonts w:ascii="Century Gothic" w:hAnsi="Century Gothic" w:cs="Arial"/>
                <w:b/>
                <w:bCs/>
              </w:rPr>
            </w:pPr>
          </w:p>
          <w:p w14:paraId="64B2DE7F" w14:textId="77777777" w:rsidR="00954FC7" w:rsidRPr="00FD390B" w:rsidRDefault="007E0D0A" w:rsidP="00954FC7">
            <w:pPr>
              <w:pStyle w:val="ListParagraph"/>
              <w:numPr>
                <w:ilvl w:val="0"/>
                <w:numId w:val="12"/>
              </w:numPr>
              <w:ind w:left="318" w:hanging="284"/>
              <w:contextualSpacing/>
              <w:jc w:val="both"/>
              <w:rPr>
                <w:rFonts w:ascii="Century Gothic" w:hAnsi="Century Gothic" w:cs="Arial"/>
                <w:b/>
                <w:bCs/>
              </w:rPr>
            </w:pPr>
            <w:r w:rsidRPr="00FD390B">
              <w:rPr>
                <w:rFonts w:ascii="Century Gothic" w:hAnsi="Century Gothic" w:cs="Arial"/>
              </w:rPr>
              <w:t>Senior and middle</w:t>
            </w:r>
            <w:r w:rsidR="00954FC7" w:rsidRPr="00FD390B">
              <w:rPr>
                <w:rFonts w:ascii="Century Gothic" w:hAnsi="Century Gothic" w:cs="Arial"/>
              </w:rPr>
              <w:t xml:space="preserve"> leaders use their secure knowledge of the school’s strengths and areas for development to effectively plan and secure improvements</w:t>
            </w:r>
            <w:r w:rsidRPr="00FD390B">
              <w:rPr>
                <w:rFonts w:ascii="Century Gothic" w:hAnsi="Century Gothic" w:cs="Arial"/>
              </w:rPr>
              <w:t xml:space="preserve"> in their subjects and areas of responsibility</w:t>
            </w:r>
            <w:r w:rsidR="00954FC7" w:rsidRPr="00FD390B">
              <w:rPr>
                <w:rFonts w:ascii="Century Gothic" w:hAnsi="Century Gothic" w:cs="Arial"/>
              </w:rPr>
              <w:t xml:space="preserve">.  </w:t>
            </w:r>
          </w:p>
          <w:p w14:paraId="3D0EAC2B" w14:textId="77777777" w:rsidR="00737BF5" w:rsidRPr="00FD390B" w:rsidRDefault="00737BF5" w:rsidP="00737BF5">
            <w:pPr>
              <w:ind w:left="0"/>
              <w:contextualSpacing/>
              <w:rPr>
                <w:rFonts w:ascii="Century Gothic" w:hAnsi="Century Gothic" w:cs="Arial"/>
                <w:b/>
                <w:bCs/>
                <w:szCs w:val="20"/>
              </w:rPr>
            </w:pPr>
          </w:p>
          <w:p w14:paraId="76EFB506" w14:textId="77777777" w:rsidR="00954FC7" w:rsidRPr="00FD390B" w:rsidRDefault="007E0D0A" w:rsidP="00954FC7">
            <w:pPr>
              <w:pStyle w:val="ListParagraph"/>
              <w:numPr>
                <w:ilvl w:val="0"/>
                <w:numId w:val="12"/>
              </w:numPr>
              <w:ind w:left="318" w:hanging="284"/>
              <w:contextualSpacing/>
              <w:jc w:val="both"/>
              <w:rPr>
                <w:rFonts w:ascii="Century Gothic" w:hAnsi="Century Gothic" w:cs="Arial"/>
                <w:b/>
                <w:bCs/>
              </w:rPr>
            </w:pPr>
            <w:r w:rsidRPr="00FD390B">
              <w:rPr>
                <w:rFonts w:ascii="Century Gothic" w:hAnsi="Century Gothic" w:cs="Arial"/>
              </w:rPr>
              <w:t>There is</w:t>
            </w:r>
            <w:r w:rsidR="00954FC7" w:rsidRPr="00FD390B">
              <w:rPr>
                <w:rFonts w:ascii="Century Gothic" w:hAnsi="Century Gothic" w:cs="Arial"/>
              </w:rPr>
              <w:t xml:space="preserve"> an effective and strong </w:t>
            </w:r>
            <w:r w:rsidRPr="00FD390B">
              <w:rPr>
                <w:rFonts w:ascii="Century Gothic" w:hAnsi="Century Gothic" w:cs="Arial"/>
              </w:rPr>
              <w:t xml:space="preserve">leadership </w:t>
            </w:r>
            <w:r w:rsidR="00954FC7" w:rsidRPr="00FD390B">
              <w:rPr>
                <w:rFonts w:ascii="Century Gothic" w:hAnsi="Century Gothic" w:cs="Arial"/>
              </w:rPr>
              <w:t>team; sharing the Head’s drive to continually improve and raise standards. They demonstrate an increasing commitment to the school vision and set good</w:t>
            </w:r>
            <w:r w:rsidR="00954FC7" w:rsidRPr="00FD390B">
              <w:rPr>
                <w:rFonts w:ascii="Century Gothic" w:hAnsi="Century Gothic" w:cs="Arial"/>
                <w:color w:val="7030A0"/>
              </w:rPr>
              <w:t xml:space="preserve"> </w:t>
            </w:r>
            <w:r w:rsidR="00954FC7" w:rsidRPr="00FD390B">
              <w:rPr>
                <w:rFonts w:ascii="Century Gothic" w:hAnsi="Century Gothic" w:cs="Arial"/>
              </w:rPr>
              <w:t xml:space="preserve">examples to the school community, resulting in motivating all staff to set aspirational targets for all pupils and work hard to achieve them. </w:t>
            </w:r>
          </w:p>
          <w:p w14:paraId="6500AB5A" w14:textId="77777777" w:rsidR="00954FC7" w:rsidRPr="00FD390B" w:rsidRDefault="007E0D0A" w:rsidP="00954FC7">
            <w:pPr>
              <w:pStyle w:val="ListParagraph"/>
              <w:numPr>
                <w:ilvl w:val="0"/>
                <w:numId w:val="12"/>
              </w:numPr>
              <w:ind w:left="318" w:hanging="284"/>
              <w:contextualSpacing/>
              <w:jc w:val="both"/>
              <w:rPr>
                <w:rFonts w:ascii="Century Gothic" w:hAnsi="Century Gothic" w:cs="Arial"/>
                <w:b/>
                <w:bCs/>
              </w:rPr>
            </w:pPr>
            <w:r w:rsidRPr="00FD390B">
              <w:rPr>
                <w:rFonts w:ascii="Century Gothic" w:hAnsi="Century Gothic" w:cs="Arial"/>
              </w:rPr>
              <w:t>Distributive leadership has secured a highly motivated team</w:t>
            </w:r>
            <w:r w:rsidR="00954FC7" w:rsidRPr="00FD390B">
              <w:rPr>
                <w:rFonts w:ascii="Century Gothic" w:hAnsi="Century Gothic" w:cs="Arial"/>
              </w:rPr>
              <w:t xml:space="preserve">, an increased capacity for improvement and the consistent raising of standards. Morale </w:t>
            </w:r>
            <w:r w:rsidRPr="00FD390B">
              <w:rPr>
                <w:rFonts w:ascii="Century Gothic" w:hAnsi="Century Gothic" w:cs="Arial"/>
              </w:rPr>
              <w:t>within the team is very high. There is</w:t>
            </w:r>
            <w:r w:rsidR="00954FC7" w:rsidRPr="00FD390B">
              <w:rPr>
                <w:rFonts w:ascii="Century Gothic" w:hAnsi="Century Gothic" w:cs="Arial"/>
              </w:rPr>
              <w:t xml:space="preserve"> a very stable and experienced staff </w:t>
            </w:r>
            <w:r w:rsidRPr="00FD390B">
              <w:rPr>
                <w:rFonts w:ascii="Century Gothic" w:hAnsi="Century Gothic" w:cs="Arial"/>
              </w:rPr>
              <w:t xml:space="preserve">team </w:t>
            </w:r>
            <w:r w:rsidR="00954FC7" w:rsidRPr="00FD390B">
              <w:rPr>
                <w:rFonts w:ascii="Century Gothic" w:hAnsi="Century Gothic" w:cs="Arial"/>
              </w:rPr>
              <w:t xml:space="preserve">sharing a belief in the school’s </w:t>
            </w:r>
            <w:r w:rsidRPr="00FD390B">
              <w:rPr>
                <w:rFonts w:ascii="Century Gothic" w:hAnsi="Century Gothic" w:cs="Arial"/>
              </w:rPr>
              <w:t>drive for success.</w:t>
            </w:r>
          </w:p>
          <w:p w14:paraId="65BA856B" w14:textId="77777777" w:rsidR="00954FC7" w:rsidRPr="00FD390B" w:rsidRDefault="007E0D0A" w:rsidP="00954FC7">
            <w:pPr>
              <w:pStyle w:val="ListParagraph"/>
              <w:numPr>
                <w:ilvl w:val="0"/>
                <w:numId w:val="12"/>
              </w:numPr>
              <w:ind w:left="318" w:hanging="284"/>
              <w:contextualSpacing/>
              <w:jc w:val="both"/>
              <w:rPr>
                <w:rFonts w:ascii="Century Gothic" w:hAnsi="Century Gothic" w:cs="Arial"/>
              </w:rPr>
            </w:pPr>
            <w:r w:rsidRPr="00FD390B">
              <w:rPr>
                <w:rFonts w:ascii="Century Gothic" w:hAnsi="Century Gothic" w:cs="Arial"/>
              </w:rPr>
              <w:t>Leaders understand and use</w:t>
            </w:r>
            <w:r w:rsidR="00954FC7" w:rsidRPr="00FD390B">
              <w:rPr>
                <w:rFonts w:ascii="Century Gothic" w:hAnsi="Century Gothic" w:cs="Arial"/>
              </w:rPr>
              <w:t xml:space="preserve"> data well </w:t>
            </w:r>
            <w:r w:rsidRPr="00FD390B">
              <w:rPr>
                <w:rFonts w:ascii="Century Gothic" w:hAnsi="Century Gothic" w:cs="Arial"/>
              </w:rPr>
              <w:t>to identify strengths, gaps and</w:t>
            </w:r>
            <w:r w:rsidR="00954FC7" w:rsidRPr="00FD390B">
              <w:rPr>
                <w:rFonts w:ascii="Century Gothic" w:hAnsi="Century Gothic" w:cs="Arial"/>
              </w:rPr>
              <w:t xml:space="preserve"> key areas for improvement</w:t>
            </w:r>
            <w:r w:rsidRPr="00FD390B">
              <w:rPr>
                <w:rFonts w:ascii="Century Gothic" w:hAnsi="Century Gothic" w:cs="Arial"/>
              </w:rPr>
              <w:t>. They model or identify exemplary practice to support less experienced colleagues</w:t>
            </w:r>
          </w:p>
          <w:p w14:paraId="3F9D3F06" w14:textId="77777777" w:rsidR="00954FC7" w:rsidRPr="00FD390B" w:rsidRDefault="007E0D0A" w:rsidP="007E0D0A">
            <w:pPr>
              <w:pStyle w:val="ListParagraph"/>
              <w:ind w:left="318"/>
              <w:contextualSpacing/>
              <w:jc w:val="both"/>
              <w:rPr>
                <w:rFonts w:ascii="Century Gothic" w:hAnsi="Century Gothic" w:cs="Arial"/>
              </w:rPr>
            </w:pPr>
            <w:r w:rsidRPr="00FD390B">
              <w:rPr>
                <w:rFonts w:ascii="Century Gothic" w:hAnsi="Century Gothic" w:cs="Arial"/>
              </w:rPr>
              <w:t xml:space="preserve"> </w:t>
            </w:r>
            <w:r w:rsidR="00954FC7" w:rsidRPr="00FD390B">
              <w:rPr>
                <w:rFonts w:ascii="Century Gothic" w:hAnsi="Century Gothic" w:cs="Arial"/>
              </w:rPr>
              <w:t xml:space="preserve"> </w:t>
            </w:r>
          </w:p>
          <w:p w14:paraId="0E87AB44" w14:textId="77777777" w:rsidR="00954FC7" w:rsidRPr="00FD390B" w:rsidRDefault="00954FC7" w:rsidP="00954FC7">
            <w:pPr>
              <w:pStyle w:val="ListParagraph"/>
              <w:numPr>
                <w:ilvl w:val="0"/>
                <w:numId w:val="12"/>
              </w:numPr>
              <w:ind w:left="318" w:hanging="284"/>
              <w:contextualSpacing/>
              <w:jc w:val="both"/>
              <w:rPr>
                <w:rFonts w:ascii="Century Gothic" w:hAnsi="Century Gothic" w:cs="Arial"/>
              </w:rPr>
            </w:pPr>
            <w:r w:rsidRPr="00FD390B">
              <w:rPr>
                <w:rFonts w:ascii="Century Gothic" w:hAnsi="Century Gothic" w:cs="Arial"/>
              </w:rPr>
              <w:t>The school is committed to growing new leadership</w:t>
            </w:r>
            <w:r w:rsidR="006F7F86" w:rsidRPr="00FD390B">
              <w:rPr>
                <w:rFonts w:ascii="Century Gothic" w:hAnsi="Century Gothic" w:cs="Arial"/>
              </w:rPr>
              <w:t xml:space="preserve"> and invests heavily in staff CPD and professi</w:t>
            </w:r>
            <w:r w:rsidR="007E0D0A" w:rsidRPr="00FD390B">
              <w:rPr>
                <w:rFonts w:ascii="Century Gothic" w:hAnsi="Century Gothic" w:cs="Arial"/>
              </w:rPr>
              <w:t xml:space="preserve">onal development for teaching and non-teaching staff. </w:t>
            </w:r>
          </w:p>
          <w:p w14:paraId="05C1FA44" w14:textId="77777777" w:rsidR="007E0D0A" w:rsidRPr="00FD390B" w:rsidRDefault="007E0D0A" w:rsidP="007E0D0A">
            <w:pPr>
              <w:ind w:left="0"/>
              <w:contextualSpacing/>
              <w:rPr>
                <w:rFonts w:ascii="Century Gothic" w:hAnsi="Century Gothic" w:cs="Arial"/>
                <w:szCs w:val="20"/>
              </w:rPr>
            </w:pPr>
          </w:p>
          <w:p w14:paraId="7DAABCC5" w14:textId="77777777" w:rsidR="00954FC7" w:rsidRPr="00FD390B" w:rsidRDefault="00954FC7" w:rsidP="00954FC7">
            <w:pPr>
              <w:pStyle w:val="ListParagraph"/>
              <w:numPr>
                <w:ilvl w:val="0"/>
                <w:numId w:val="12"/>
              </w:numPr>
              <w:autoSpaceDE w:val="0"/>
              <w:autoSpaceDN w:val="0"/>
              <w:adjustRightInd w:val="0"/>
              <w:ind w:left="318" w:hanging="284"/>
              <w:contextualSpacing/>
              <w:jc w:val="both"/>
              <w:rPr>
                <w:rFonts w:ascii="Century Gothic" w:hAnsi="Century Gothic" w:cs="Arial"/>
              </w:rPr>
            </w:pPr>
            <w:r w:rsidRPr="00FD390B">
              <w:rPr>
                <w:rFonts w:ascii="Century Gothic" w:hAnsi="Century Gothic" w:cs="Arial"/>
              </w:rPr>
              <w:t xml:space="preserve">Governors are </w:t>
            </w:r>
            <w:r w:rsidR="000C644F" w:rsidRPr="00FD390B">
              <w:rPr>
                <w:rFonts w:ascii="Century Gothic" w:hAnsi="Century Gothic" w:cs="Arial"/>
              </w:rPr>
              <w:t>effective</w:t>
            </w:r>
            <w:r w:rsidRPr="00FD390B">
              <w:rPr>
                <w:rFonts w:ascii="Century Gothic" w:hAnsi="Century Gothic" w:cs="Arial"/>
              </w:rPr>
              <w:t xml:space="preserve"> in evaluating, challenging and supporti</w:t>
            </w:r>
            <w:r w:rsidR="000C644F" w:rsidRPr="00FD390B">
              <w:rPr>
                <w:rFonts w:ascii="Century Gothic" w:hAnsi="Century Gothic" w:cs="Arial"/>
              </w:rPr>
              <w:t xml:space="preserve">ng </w:t>
            </w:r>
            <w:r w:rsidRPr="00FD390B">
              <w:rPr>
                <w:rFonts w:ascii="Century Gothic" w:hAnsi="Century Gothic" w:cs="Arial"/>
              </w:rPr>
              <w:t>the school</w:t>
            </w:r>
            <w:r w:rsidR="000C644F" w:rsidRPr="00FD390B">
              <w:rPr>
                <w:rFonts w:ascii="Century Gothic" w:hAnsi="Century Gothic" w:cs="Arial"/>
              </w:rPr>
              <w:t>. They hold leaders</w:t>
            </w:r>
            <w:r w:rsidRPr="00FD390B">
              <w:rPr>
                <w:rFonts w:ascii="Century Gothic" w:hAnsi="Century Gothic" w:cs="Arial"/>
              </w:rPr>
              <w:t xml:space="preserve"> to account</w:t>
            </w:r>
            <w:r w:rsidR="000C644F" w:rsidRPr="00FD390B">
              <w:rPr>
                <w:rFonts w:ascii="Century Gothic" w:hAnsi="Century Gothic" w:cs="Arial"/>
              </w:rPr>
              <w:t xml:space="preserve"> through their questioning and attention to detail within meetings. Good systems are in place for governors to gain first as well as second hand knowledge about the school</w:t>
            </w:r>
            <w:r w:rsidRPr="00FD390B">
              <w:rPr>
                <w:rFonts w:ascii="Century Gothic" w:hAnsi="Century Gothic" w:cs="Arial"/>
              </w:rPr>
              <w:t xml:space="preserve">. They are professional, understand their strategic roles and have relevant experience for their committee and specific responsibilities. This is exemplified by regular scrutiny of school targets, effective financial management and rigorous performance management. </w:t>
            </w:r>
          </w:p>
          <w:p w14:paraId="1A18C901" w14:textId="77777777" w:rsidR="000C644F" w:rsidRPr="00FD390B" w:rsidRDefault="000C644F" w:rsidP="000C644F">
            <w:pPr>
              <w:pStyle w:val="ListParagraph"/>
              <w:autoSpaceDE w:val="0"/>
              <w:autoSpaceDN w:val="0"/>
              <w:adjustRightInd w:val="0"/>
              <w:ind w:left="318"/>
              <w:contextualSpacing/>
              <w:jc w:val="both"/>
              <w:rPr>
                <w:rFonts w:ascii="Century Gothic" w:hAnsi="Century Gothic" w:cs="Arial"/>
              </w:rPr>
            </w:pPr>
          </w:p>
          <w:p w14:paraId="43E3F385" w14:textId="77777777" w:rsidR="00954FC7" w:rsidRPr="00FD390B" w:rsidRDefault="000C644F" w:rsidP="00954FC7">
            <w:pPr>
              <w:pStyle w:val="ListParagraph"/>
              <w:numPr>
                <w:ilvl w:val="0"/>
                <w:numId w:val="12"/>
              </w:numPr>
              <w:autoSpaceDE w:val="0"/>
              <w:autoSpaceDN w:val="0"/>
              <w:adjustRightInd w:val="0"/>
              <w:ind w:left="318" w:hanging="284"/>
              <w:contextualSpacing/>
              <w:jc w:val="both"/>
              <w:rPr>
                <w:rFonts w:ascii="Century Gothic" w:hAnsi="Century Gothic" w:cs="Arial"/>
              </w:rPr>
            </w:pPr>
            <w:r w:rsidRPr="00FD390B">
              <w:rPr>
                <w:rFonts w:ascii="Century Gothic" w:hAnsi="Century Gothic" w:cs="Arial"/>
              </w:rPr>
              <w:t xml:space="preserve">All </w:t>
            </w:r>
            <w:r w:rsidR="00954FC7" w:rsidRPr="00FD390B">
              <w:rPr>
                <w:rFonts w:ascii="Century Gothic" w:hAnsi="Century Gothic" w:cs="Arial"/>
              </w:rPr>
              <w:t>statutory duties are fulfilled; key policies are up to date, safeguarding and safer recruitment practices are followed rigorously and there is full compliance on the school website including an outline of how the school promotes British values.</w:t>
            </w:r>
          </w:p>
          <w:p w14:paraId="1B020C16" w14:textId="77777777" w:rsidR="000C644F" w:rsidRPr="00FD390B" w:rsidRDefault="000C644F" w:rsidP="000C644F">
            <w:pPr>
              <w:autoSpaceDE w:val="0"/>
              <w:autoSpaceDN w:val="0"/>
              <w:adjustRightInd w:val="0"/>
              <w:ind w:left="0"/>
              <w:contextualSpacing/>
              <w:rPr>
                <w:rFonts w:ascii="Century Gothic" w:hAnsi="Century Gothic" w:cs="Arial"/>
                <w:szCs w:val="20"/>
              </w:rPr>
            </w:pPr>
          </w:p>
          <w:p w14:paraId="38966882" w14:textId="77777777" w:rsidR="00954FC7" w:rsidRPr="00FD390B" w:rsidRDefault="00954FC7" w:rsidP="00954FC7">
            <w:pPr>
              <w:pStyle w:val="ListParagraph"/>
              <w:numPr>
                <w:ilvl w:val="0"/>
                <w:numId w:val="12"/>
              </w:numPr>
              <w:autoSpaceDE w:val="0"/>
              <w:autoSpaceDN w:val="0"/>
              <w:adjustRightInd w:val="0"/>
              <w:ind w:left="318" w:hanging="284"/>
              <w:contextualSpacing/>
              <w:jc w:val="both"/>
              <w:rPr>
                <w:rFonts w:ascii="Century Gothic" w:hAnsi="Century Gothic" w:cs="Arial"/>
              </w:rPr>
            </w:pPr>
            <w:r w:rsidRPr="00FD390B">
              <w:rPr>
                <w:rFonts w:ascii="Century Gothic" w:hAnsi="Century Gothic" w:cs="Arial"/>
              </w:rPr>
              <w:t>Full governing body and subcommittee agendas allow governors to challenge key data such as RAISE online, SEF judgements and sc</w:t>
            </w:r>
            <w:r w:rsidR="00737BF5" w:rsidRPr="00FD390B">
              <w:rPr>
                <w:rFonts w:ascii="Century Gothic" w:hAnsi="Century Gothic" w:cs="Arial"/>
              </w:rPr>
              <w:t>hool improvement evidence. Governor</w:t>
            </w:r>
            <w:r w:rsidRPr="00FD390B">
              <w:rPr>
                <w:rFonts w:ascii="Century Gothic" w:hAnsi="Century Gothic" w:cs="Arial"/>
              </w:rPr>
              <w:t xml:space="preserve"> relationships with staff are constructive. </w:t>
            </w:r>
          </w:p>
          <w:p w14:paraId="7D3405C2" w14:textId="77777777" w:rsidR="000C644F" w:rsidRPr="00FD390B" w:rsidRDefault="000C644F" w:rsidP="000C644F">
            <w:pPr>
              <w:autoSpaceDE w:val="0"/>
              <w:autoSpaceDN w:val="0"/>
              <w:adjustRightInd w:val="0"/>
              <w:ind w:left="0"/>
              <w:contextualSpacing/>
              <w:rPr>
                <w:rFonts w:ascii="Century Gothic" w:hAnsi="Century Gothic" w:cs="Arial"/>
                <w:szCs w:val="20"/>
              </w:rPr>
            </w:pPr>
          </w:p>
          <w:p w14:paraId="4FCDEF11" w14:textId="77777777" w:rsidR="006C4E12" w:rsidRPr="00FD390B" w:rsidRDefault="00954FC7" w:rsidP="000C644F">
            <w:pPr>
              <w:numPr>
                <w:ilvl w:val="0"/>
                <w:numId w:val="12"/>
              </w:numPr>
              <w:ind w:left="318" w:hanging="284"/>
              <w:contextualSpacing/>
              <w:jc w:val="left"/>
              <w:rPr>
                <w:rFonts w:ascii="Century Gothic" w:hAnsi="Century Gothic" w:cs="Arial"/>
                <w:szCs w:val="20"/>
              </w:rPr>
            </w:pPr>
            <w:r w:rsidRPr="00FD390B">
              <w:rPr>
                <w:rFonts w:ascii="Century Gothic" w:hAnsi="Century Gothic" w:cs="Arial"/>
                <w:szCs w:val="20"/>
              </w:rPr>
              <w:t xml:space="preserve">The governing body is self-reflective and there is evidence that regular on-going training is taking place. </w:t>
            </w:r>
            <w:r w:rsidR="000C644F" w:rsidRPr="00FD390B">
              <w:rPr>
                <w:rFonts w:ascii="Century Gothic" w:hAnsi="Century Gothic" w:cs="Arial"/>
                <w:szCs w:val="20"/>
              </w:rPr>
              <w:t>Governors, for example have used the Governor mark criteria to self-evaluate their strengths and areas for development</w:t>
            </w:r>
            <w:r w:rsidR="0059080C">
              <w:rPr>
                <w:rFonts w:ascii="Century Gothic" w:hAnsi="Century Gothic" w:cs="Arial"/>
                <w:szCs w:val="20"/>
              </w:rPr>
              <w:t xml:space="preserve"> and use outside agencies </w:t>
            </w:r>
            <w:r w:rsidR="0059080C">
              <w:rPr>
                <w:rFonts w:ascii="Century Gothic" w:hAnsi="Century Gothic" w:cs="Arial"/>
                <w:szCs w:val="20"/>
              </w:rPr>
              <w:lastRenderedPageBreak/>
              <w:t>to support self evaluation.</w:t>
            </w:r>
          </w:p>
          <w:p w14:paraId="2A59484D" w14:textId="77777777" w:rsidR="006C4E12" w:rsidRPr="00FD390B" w:rsidRDefault="006C4E12" w:rsidP="006C4E12">
            <w:pPr>
              <w:pStyle w:val="ListParagraph"/>
              <w:autoSpaceDE w:val="0"/>
              <w:autoSpaceDN w:val="0"/>
              <w:adjustRightInd w:val="0"/>
              <w:ind w:left="318"/>
              <w:contextualSpacing/>
              <w:jc w:val="both"/>
              <w:rPr>
                <w:rFonts w:ascii="Century Gothic" w:hAnsi="Century Gothic" w:cs="Arial"/>
              </w:rPr>
            </w:pPr>
          </w:p>
          <w:p w14:paraId="3E3785BE" w14:textId="77777777" w:rsidR="00954FC7" w:rsidRPr="00FD390B" w:rsidRDefault="00954FC7" w:rsidP="006F7F86">
            <w:pPr>
              <w:pStyle w:val="ListParagraph"/>
              <w:numPr>
                <w:ilvl w:val="0"/>
                <w:numId w:val="12"/>
              </w:numPr>
              <w:ind w:left="318" w:hanging="284"/>
              <w:contextualSpacing/>
              <w:jc w:val="both"/>
              <w:rPr>
                <w:rFonts w:ascii="Century Gothic" w:hAnsi="Century Gothic" w:cs="Arial"/>
              </w:rPr>
            </w:pPr>
            <w:r w:rsidRPr="00FD390B">
              <w:rPr>
                <w:rFonts w:ascii="Century Gothic" w:hAnsi="Century Gothic" w:cs="Arial"/>
              </w:rPr>
              <w:t xml:space="preserve">Self-evaluation is </w:t>
            </w:r>
            <w:r w:rsidR="006F7F86" w:rsidRPr="00FD390B">
              <w:rPr>
                <w:rFonts w:ascii="Century Gothic" w:hAnsi="Century Gothic" w:cs="Arial"/>
              </w:rPr>
              <w:t>based on a thorough analysis of data and school monitoring with reference the school’s unique context. This feeds into the identification of priorities and informs school development planning</w:t>
            </w:r>
            <w:r w:rsidRPr="00FD390B">
              <w:rPr>
                <w:rFonts w:ascii="Century Gothic" w:hAnsi="Century Gothic" w:cs="Arial"/>
              </w:rPr>
              <w:t>.</w:t>
            </w:r>
          </w:p>
          <w:p w14:paraId="7312A6B5" w14:textId="77777777" w:rsidR="000C644F" w:rsidRPr="00FD390B" w:rsidRDefault="000C644F" w:rsidP="000C644F">
            <w:pPr>
              <w:autoSpaceDE w:val="0"/>
              <w:autoSpaceDN w:val="0"/>
              <w:adjustRightInd w:val="0"/>
              <w:ind w:left="0"/>
              <w:contextualSpacing/>
              <w:rPr>
                <w:rFonts w:ascii="Century Gothic" w:hAnsi="Century Gothic" w:cs="Arial"/>
                <w:b/>
                <w:bCs/>
                <w:szCs w:val="20"/>
              </w:rPr>
            </w:pPr>
          </w:p>
          <w:p w14:paraId="2D92620B" w14:textId="77777777" w:rsidR="00954FC7" w:rsidRPr="00FD390B" w:rsidRDefault="000C644F" w:rsidP="00954FC7">
            <w:pPr>
              <w:pStyle w:val="Header"/>
              <w:widowControl/>
              <w:numPr>
                <w:ilvl w:val="0"/>
                <w:numId w:val="12"/>
              </w:numPr>
              <w:tabs>
                <w:tab w:val="clear" w:pos="4153"/>
                <w:tab w:val="clear" w:pos="8306"/>
              </w:tabs>
              <w:ind w:left="318" w:hanging="284"/>
              <w:rPr>
                <w:rFonts w:ascii="Century Gothic" w:hAnsi="Century Gothic" w:cs="Arial"/>
                <w:bCs/>
              </w:rPr>
            </w:pPr>
            <w:r w:rsidRPr="00FD390B">
              <w:rPr>
                <w:rFonts w:ascii="Century Gothic" w:hAnsi="Century Gothic" w:cs="Arial"/>
                <w:bCs/>
              </w:rPr>
              <w:t xml:space="preserve">Teaching is outstanding overall. There is no teaching requiring improvement. </w:t>
            </w:r>
            <w:r w:rsidR="006C4E12" w:rsidRPr="00FD390B">
              <w:rPr>
                <w:rFonts w:ascii="Century Gothic" w:hAnsi="Century Gothic" w:cs="Arial"/>
              </w:rPr>
              <w:t>56</w:t>
            </w:r>
            <w:r w:rsidR="00954FC7" w:rsidRPr="00FD390B">
              <w:rPr>
                <w:rFonts w:ascii="Century Gothic" w:hAnsi="Century Gothic" w:cs="Arial"/>
              </w:rPr>
              <w:t>% of teaching is</w:t>
            </w:r>
            <w:r w:rsidR="006C4E12" w:rsidRPr="00FD390B">
              <w:rPr>
                <w:rFonts w:ascii="Century Gothic" w:hAnsi="Century Gothic" w:cs="Arial"/>
              </w:rPr>
              <w:t xml:space="preserve"> judged consistently good and 44</w:t>
            </w:r>
            <w:r w:rsidRPr="00FD390B">
              <w:rPr>
                <w:rFonts w:ascii="Century Gothic" w:hAnsi="Century Gothic" w:cs="Arial"/>
              </w:rPr>
              <w:t>% is outstanding</w:t>
            </w:r>
            <w:r w:rsidR="00954FC7" w:rsidRPr="00FD390B">
              <w:rPr>
                <w:rFonts w:ascii="Century Gothic" w:hAnsi="Century Gothic" w:cs="Arial"/>
              </w:rPr>
              <w:t xml:space="preserve">, </w:t>
            </w:r>
            <w:r w:rsidR="00954FC7" w:rsidRPr="00FD390B">
              <w:rPr>
                <w:rFonts w:ascii="Century Gothic" w:hAnsi="Century Gothic" w:cs="Arial"/>
                <w:bCs/>
              </w:rPr>
              <w:t>ensuring the vast majority of pupils are motivated and engaged in learning with the large majority of</w:t>
            </w:r>
            <w:r w:rsidR="00954FC7" w:rsidRPr="00FD390B">
              <w:rPr>
                <w:rFonts w:ascii="Century Gothic" w:hAnsi="Century Gothic" w:cs="Arial"/>
                <w:bCs/>
                <w:color w:val="FFC000"/>
              </w:rPr>
              <w:t xml:space="preserve"> </w:t>
            </w:r>
            <w:r w:rsidR="00954FC7" w:rsidRPr="00FD390B">
              <w:rPr>
                <w:rFonts w:ascii="Century Gothic" w:hAnsi="Century Gothic" w:cs="Arial"/>
                <w:bCs/>
              </w:rPr>
              <w:t>teaching securing good or better progress.</w:t>
            </w:r>
          </w:p>
          <w:p w14:paraId="63C8163D" w14:textId="77777777" w:rsidR="007E0D0A" w:rsidRPr="00FD390B" w:rsidRDefault="007E0D0A" w:rsidP="007E0D0A">
            <w:pPr>
              <w:pStyle w:val="Header"/>
              <w:widowControl/>
              <w:tabs>
                <w:tab w:val="clear" w:pos="4153"/>
                <w:tab w:val="clear" w:pos="8306"/>
              </w:tabs>
              <w:ind w:left="0"/>
              <w:rPr>
                <w:rFonts w:ascii="Century Gothic" w:hAnsi="Century Gothic" w:cs="Arial"/>
                <w:bCs/>
              </w:rPr>
            </w:pPr>
          </w:p>
          <w:p w14:paraId="0E09FEA0" w14:textId="77777777" w:rsidR="00954FC7" w:rsidRPr="00FD390B" w:rsidRDefault="00954FC7" w:rsidP="00954FC7">
            <w:pPr>
              <w:pStyle w:val="ListParagraph"/>
              <w:numPr>
                <w:ilvl w:val="0"/>
                <w:numId w:val="12"/>
              </w:numPr>
              <w:ind w:left="318" w:hanging="284"/>
              <w:contextualSpacing/>
              <w:jc w:val="both"/>
              <w:rPr>
                <w:rFonts w:ascii="Century Gothic" w:hAnsi="Century Gothic" w:cs="Arial"/>
                <w:bCs/>
              </w:rPr>
            </w:pPr>
            <w:r w:rsidRPr="00FD390B">
              <w:rPr>
                <w:rFonts w:ascii="Century Gothic" w:hAnsi="Century Gothic" w:cs="Arial"/>
              </w:rPr>
              <w:t>Regular monitoring of teaching and learning, including observations, scrutiny of pupils’ work and planning, together with analysis of assessment outcomes ensures that judgements are validated as well as providing valuable development opportunity for staff.</w:t>
            </w:r>
          </w:p>
          <w:p w14:paraId="3079F926" w14:textId="77777777" w:rsidR="006C4E12" w:rsidRPr="00FD390B" w:rsidRDefault="006C4E12" w:rsidP="00D9648A">
            <w:pPr>
              <w:ind w:left="0"/>
              <w:contextualSpacing/>
              <w:rPr>
                <w:rFonts w:ascii="Century Gothic" w:hAnsi="Century Gothic" w:cs="Arial"/>
                <w:bCs/>
                <w:szCs w:val="20"/>
              </w:rPr>
            </w:pPr>
          </w:p>
          <w:p w14:paraId="5257E30C" w14:textId="77777777" w:rsidR="000F4871" w:rsidRPr="00FD390B" w:rsidRDefault="00954FC7" w:rsidP="000F4871">
            <w:pPr>
              <w:pStyle w:val="ListParagraph"/>
              <w:numPr>
                <w:ilvl w:val="0"/>
                <w:numId w:val="12"/>
              </w:numPr>
              <w:ind w:left="318" w:hanging="284"/>
              <w:contextualSpacing/>
              <w:jc w:val="both"/>
              <w:rPr>
                <w:rFonts w:ascii="Century Gothic" w:hAnsi="Century Gothic" w:cs="Arial"/>
              </w:rPr>
            </w:pPr>
            <w:r w:rsidRPr="00FD390B">
              <w:rPr>
                <w:rFonts w:ascii="Century Gothic" w:hAnsi="Century Gothic" w:cs="Arial"/>
              </w:rPr>
              <w:t>Performance management systems run well and help ensure each member of staff is appropriately trained and developed so that they contribute positively to the success of the school. Everyone is given ambitious objectives to achieve which are geared around</w:t>
            </w:r>
            <w:r w:rsidR="000F4871" w:rsidRPr="00FD390B">
              <w:rPr>
                <w:rFonts w:ascii="Century Gothic" w:hAnsi="Century Gothic" w:cs="Arial"/>
              </w:rPr>
              <w:t xml:space="preserve"> ensuring pupils make good progress an</w:t>
            </w:r>
            <w:r w:rsidR="001667F9" w:rsidRPr="00FD390B">
              <w:rPr>
                <w:rFonts w:ascii="Century Gothic" w:hAnsi="Century Gothic" w:cs="Arial"/>
              </w:rPr>
              <w:t>d achieve well when compared to</w:t>
            </w:r>
            <w:r w:rsidR="000F4871" w:rsidRPr="00FD390B">
              <w:rPr>
                <w:rFonts w:ascii="Century Gothic" w:hAnsi="Century Gothic" w:cs="Arial"/>
              </w:rPr>
              <w:t xml:space="preserve"> their peers nationally</w:t>
            </w:r>
            <w:r w:rsidRPr="00FD390B">
              <w:rPr>
                <w:rFonts w:ascii="Century Gothic" w:hAnsi="Century Gothic" w:cs="Arial"/>
              </w:rPr>
              <w:t>.</w:t>
            </w:r>
          </w:p>
          <w:p w14:paraId="10AE1EB3" w14:textId="77777777" w:rsidR="006C4E12" w:rsidRPr="00FD390B" w:rsidRDefault="006C4E12" w:rsidP="006C4E12">
            <w:pPr>
              <w:pStyle w:val="ListParagraph"/>
              <w:ind w:left="318"/>
              <w:contextualSpacing/>
              <w:jc w:val="both"/>
              <w:rPr>
                <w:rFonts w:ascii="Century Gothic" w:hAnsi="Century Gothic" w:cs="Arial"/>
              </w:rPr>
            </w:pPr>
          </w:p>
          <w:p w14:paraId="02DC7C9E" w14:textId="77777777" w:rsidR="00954FC7" w:rsidRPr="00FD390B" w:rsidRDefault="000F4871" w:rsidP="00954FC7">
            <w:pPr>
              <w:pStyle w:val="ListParagraph"/>
              <w:numPr>
                <w:ilvl w:val="0"/>
                <w:numId w:val="12"/>
              </w:numPr>
              <w:autoSpaceDE w:val="0"/>
              <w:autoSpaceDN w:val="0"/>
              <w:adjustRightInd w:val="0"/>
              <w:ind w:left="318" w:hanging="284"/>
              <w:contextualSpacing/>
              <w:jc w:val="both"/>
              <w:rPr>
                <w:rFonts w:ascii="Century Gothic" w:hAnsi="Century Gothic" w:cs="Arial"/>
              </w:rPr>
            </w:pPr>
            <w:r w:rsidRPr="00FD390B">
              <w:rPr>
                <w:rFonts w:ascii="Century Gothic" w:hAnsi="Century Gothic" w:cs="Arial"/>
              </w:rPr>
              <w:t xml:space="preserve">Parent partnerships are </w:t>
            </w:r>
            <w:r w:rsidR="00954FC7" w:rsidRPr="00FD390B">
              <w:rPr>
                <w:rFonts w:ascii="Century Gothic" w:hAnsi="Century Gothic" w:cs="Arial"/>
              </w:rPr>
              <w:t xml:space="preserve">excellent. </w:t>
            </w:r>
            <w:r w:rsidRPr="00FD390B">
              <w:rPr>
                <w:rFonts w:ascii="Century Gothic" w:hAnsi="Century Gothic" w:cs="Arial"/>
              </w:rPr>
              <w:t>School leaders are</w:t>
            </w:r>
            <w:r w:rsidR="00954FC7" w:rsidRPr="00FD390B">
              <w:rPr>
                <w:rFonts w:ascii="Century Gothic" w:hAnsi="Century Gothic" w:cs="Arial"/>
              </w:rPr>
              <w:t xml:space="preserve"> committed to open communication, proactive relationships and con</w:t>
            </w:r>
            <w:r w:rsidRPr="00FD390B">
              <w:rPr>
                <w:rFonts w:ascii="Century Gothic" w:hAnsi="Century Gothic" w:cs="Arial"/>
              </w:rPr>
              <w:t xml:space="preserve">tinuous refining of procedures. </w:t>
            </w:r>
            <w:r w:rsidR="001667F9" w:rsidRPr="00FD390B">
              <w:rPr>
                <w:rFonts w:ascii="Century Gothic" w:hAnsi="Century Gothic" w:cs="Arial"/>
              </w:rPr>
              <w:t xml:space="preserve">This starts in nursery and continues throughout the child’s school life. </w:t>
            </w:r>
          </w:p>
          <w:p w14:paraId="5FA566BA" w14:textId="77777777" w:rsidR="000F4871" w:rsidRPr="00FD390B" w:rsidRDefault="000F4871" w:rsidP="000F4871">
            <w:pPr>
              <w:autoSpaceDE w:val="0"/>
              <w:autoSpaceDN w:val="0"/>
              <w:adjustRightInd w:val="0"/>
              <w:ind w:left="0"/>
              <w:contextualSpacing/>
              <w:rPr>
                <w:rFonts w:ascii="Century Gothic" w:hAnsi="Century Gothic" w:cs="Arial"/>
                <w:szCs w:val="20"/>
              </w:rPr>
            </w:pPr>
          </w:p>
          <w:p w14:paraId="6762E9A7" w14:textId="77777777" w:rsidR="000F4871" w:rsidRPr="00FD390B" w:rsidRDefault="00954FC7" w:rsidP="00954FC7">
            <w:pPr>
              <w:pStyle w:val="ListParagraph"/>
              <w:numPr>
                <w:ilvl w:val="0"/>
                <w:numId w:val="12"/>
              </w:numPr>
              <w:autoSpaceDE w:val="0"/>
              <w:autoSpaceDN w:val="0"/>
              <w:adjustRightInd w:val="0"/>
              <w:ind w:left="318" w:hanging="284"/>
              <w:contextualSpacing/>
              <w:jc w:val="both"/>
              <w:rPr>
                <w:rFonts w:ascii="Century Gothic" w:hAnsi="Century Gothic" w:cs="Arial"/>
              </w:rPr>
            </w:pPr>
            <w:r w:rsidRPr="00FD390B">
              <w:rPr>
                <w:rFonts w:ascii="Century Gothic" w:hAnsi="Century Gothic" w:cs="Arial"/>
              </w:rPr>
              <w:t>The school's systems for keeping parents informed are good</w:t>
            </w:r>
            <w:r w:rsidR="000F4871" w:rsidRPr="00FD390B">
              <w:rPr>
                <w:rFonts w:ascii="Century Gothic" w:hAnsi="Century Gothic" w:cs="Arial"/>
              </w:rPr>
              <w:t>. This</w:t>
            </w:r>
            <w:r w:rsidRPr="00FD390B">
              <w:rPr>
                <w:rFonts w:ascii="Century Gothic" w:hAnsi="Century Gothic" w:cs="Arial"/>
              </w:rPr>
              <w:t xml:space="preserve"> </w:t>
            </w:r>
            <w:r w:rsidR="000F4871" w:rsidRPr="00FD390B">
              <w:rPr>
                <w:rFonts w:ascii="Century Gothic" w:hAnsi="Century Gothic" w:cs="Arial"/>
              </w:rPr>
              <w:t>ensures</w:t>
            </w:r>
            <w:r w:rsidRPr="00FD390B">
              <w:rPr>
                <w:rFonts w:ascii="Century Gothic" w:hAnsi="Century Gothic" w:cs="Arial"/>
              </w:rPr>
              <w:t xml:space="preserve"> parents and carers have coordinated, up-to-date, </w:t>
            </w:r>
            <w:r w:rsidR="006C4E12" w:rsidRPr="00FD390B">
              <w:rPr>
                <w:rFonts w:ascii="Century Gothic" w:hAnsi="Century Gothic" w:cs="Arial"/>
              </w:rPr>
              <w:t>accurate information (</w:t>
            </w:r>
            <w:r w:rsidRPr="00FD390B">
              <w:rPr>
                <w:rFonts w:ascii="Century Gothic" w:hAnsi="Century Gothic" w:cs="Arial"/>
              </w:rPr>
              <w:t>newsletters, termly curriculum newsletters, web site and class information).</w:t>
            </w:r>
          </w:p>
          <w:p w14:paraId="58AA94B7" w14:textId="77777777" w:rsidR="00954FC7" w:rsidRPr="00FD390B" w:rsidRDefault="00954FC7" w:rsidP="000F4871">
            <w:pPr>
              <w:autoSpaceDE w:val="0"/>
              <w:autoSpaceDN w:val="0"/>
              <w:adjustRightInd w:val="0"/>
              <w:ind w:left="0"/>
              <w:contextualSpacing/>
              <w:rPr>
                <w:rFonts w:ascii="Century Gothic" w:hAnsi="Century Gothic" w:cs="Arial"/>
                <w:szCs w:val="20"/>
              </w:rPr>
            </w:pPr>
            <w:r w:rsidRPr="00FD390B">
              <w:rPr>
                <w:rFonts w:ascii="Century Gothic" w:hAnsi="Century Gothic" w:cs="Arial"/>
                <w:szCs w:val="20"/>
              </w:rPr>
              <w:t xml:space="preserve"> </w:t>
            </w:r>
          </w:p>
          <w:p w14:paraId="231823A6" w14:textId="77777777" w:rsidR="00954FC7" w:rsidRPr="00FD390B" w:rsidRDefault="00954FC7" w:rsidP="00954FC7">
            <w:pPr>
              <w:pStyle w:val="ListParagraph"/>
              <w:numPr>
                <w:ilvl w:val="0"/>
                <w:numId w:val="12"/>
              </w:numPr>
              <w:autoSpaceDE w:val="0"/>
              <w:autoSpaceDN w:val="0"/>
              <w:adjustRightInd w:val="0"/>
              <w:ind w:left="318" w:hanging="284"/>
              <w:contextualSpacing/>
              <w:jc w:val="both"/>
              <w:rPr>
                <w:rFonts w:ascii="Century Gothic" w:hAnsi="Century Gothic" w:cs="Arial"/>
              </w:rPr>
            </w:pPr>
            <w:r w:rsidRPr="00FD390B">
              <w:rPr>
                <w:rFonts w:ascii="Century Gothic" w:hAnsi="Century Gothic" w:cs="Arial"/>
              </w:rPr>
              <w:t>Children's progress is supported th</w:t>
            </w:r>
            <w:r w:rsidR="006C4E12" w:rsidRPr="00FD390B">
              <w:rPr>
                <w:rFonts w:ascii="Century Gothic" w:hAnsi="Century Gothic" w:cs="Arial"/>
              </w:rPr>
              <w:t>rough regular consultations</w:t>
            </w:r>
            <w:r w:rsidRPr="00FD390B">
              <w:rPr>
                <w:rFonts w:ascii="Century Gothic" w:hAnsi="Century Gothic" w:cs="Arial"/>
              </w:rPr>
              <w:t xml:space="preserve"> and end of year reports as well as an 'open door' policy where parents are invited to talk to the staff at the start and end of each day. Pupil targets are shared with parents each term and key learning objectives for the year are shared at the start of each academic year. </w:t>
            </w:r>
          </w:p>
          <w:p w14:paraId="701C51BF" w14:textId="77777777" w:rsidR="006C4E12" w:rsidRPr="00FD390B" w:rsidRDefault="006C4E12" w:rsidP="001667F9">
            <w:pPr>
              <w:ind w:left="0"/>
              <w:rPr>
                <w:rFonts w:ascii="Century Gothic" w:hAnsi="Century Gothic" w:cs="Arial"/>
                <w:b/>
                <w:bCs/>
                <w:szCs w:val="20"/>
              </w:rPr>
            </w:pPr>
          </w:p>
          <w:p w14:paraId="0979004E" w14:textId="77777777" w:rsidR="00954FC7" w:rsidRPr="00FD390B" w:rsidRDefault="001667F9" w:rsidP="00954FC7">
            <w:pPr>
              <w:pStyle w:val="ListParagraph"/>
              <w:numPr>
                <w:ilvl w:val="0"/>
                <w:numId w:val="12"/>
              </w:numPr>
              <w:ind w:left="318" w:hanging="284"/>
              <w:contextualSpacing/>
              <w:jc w:val="both"/>
              <w:rPr>
                <w:rFonts w:ascii="Century Gothic" w:hAnsi="Century Gothic" w:cs="Arial"/>
              </w:rPr>
            </w:pPr>
            <w:r w:rsidRPr="00FD390B">
              <w:rPr>
                <w:rFonts w:ascii="Century Gothic" w:hAnsi="Century Gothic" w:cs="Arial"/>
              </w:rPr>
              <w:t xml:space="preserve"> Pupil Premium is used to employ staff to deliver targeted interventions and to support activities</w:t>
            </w:r>
            <w:r w:rsidR="000F4871" w:rsidRPr="00FD390B">
              <w:rPr>
                <w:rFonts w:ascii="Century Gothic" w:hAnsi="Century Gothic" w:cs="Arial"/>
              </w:rPr>
              <w:t xml:space="preserve"> such as nurture groups, external visits and booster activities</w:t>
            </w:r>
            <w:r w:rsidRPr="00FD390B">
              <w:rPr>
                <w:rFonts w:ascii="Century Gothic" w:hAnsi="Century Gothic" w:cs="Arial"/>
              </w:rPr>
              <w:t xml:space="preserve">. As a result </w:t>
            </w:r>
            <w:r w:rsidR="000F4871" w:rsidRPr="00FD390B">
              <w:rPr>
                <w:rFonts w:ascii="Century Gothic" w:hAnsi="Century Gothic" w:cs="Arial"/>
              </w:rPr>
              <w:t xml:space="preserve">gaps in pupil learning </w:t>
            </w:r>
            <w:r w:rsidRPr="00FD390B">
              <w:rPr>
                <w:rFonts w:ascii="Century Gothic" w:hAnsi="Century Gothic" w:cs="Arial"/>
              </w:rPr>
              <w:t>successfully narrow</w:t>
            </w:r>
            <w:r w:rsidR="00954FC7" w:rsidRPr="00FD390B">
              <w:rPr>
                <w:rFonts w:ascii="Century Gothic" w:hAnsi="Century Gothic" w:cs="Arial"/>
              </w:rPr>
              <w:t xml:space="preserve"> by the end of KS2.</w:t>
            </w:r>
          </w:p>
          <w:p w14:paraId="020D63D1" w14:textId="77777777" w:rsidR="001667F9" w:rsidRPr="00FD390B" w:rsidRDefault="001667F9" w:rsidP="001667F9">
            <w:pPr>
              <w:ind w:left="0"/>
              <w:contextualSpacing/>
              <w:rPr>
                <w:rFonts w:ascii="Century Gothic" w:hAnsi="Century Gothic" w:cs="Arial"/>
                <w:szCs w:val="20"/>
              </w:rPr>
            </w:pPr>
          </w:p>
          <w:p w14:paraId="56BAF43C" w14:textId="77777777" w:rsidR="00954FC7" w:rsidRPr="00FD390B" w:rsidRDefault="000F4871" w:rsidP="00954FC7">
            <w:pPr>
              <w:pStyle w:val="ListParagraph"/>
              <w:numPr>
                <w:ilvl w:val="0"/>
                <w:numId w:val="12"/>
              </w:numPr>
              <w:autoSpaceDE w:val="0"/>
              <w:autoSpaceDN w:val="0"/>
              <w:adjustRightInd w:val="0"/>
              <w:ind w:left="318" w:hanging="284"/>
              <w:contextualSpacing/>
              <w:jc w:val="both"/>
              <w:rPr>
                <w:rFonts w:ascii="Century Gothic" w:hAnsi="Century Gothic" w:cs="Arial"/>
              </w:rPr>
            </w:pPr>
            <w:r w:rsidRPr="00FD390B">
              <w:rPr>
                <w:rFonts w:ascii="Century Gothic" w:hAnsi="Century Gothic" w:cs="Arial"/>
                <w:lang w:val="en"/>
              </w:rPr>
              <w:t>Funding from t</w:t>
            </w:r>
            <w:r w:rsidR="00954FC7" w:rsidRPr="00FD390B">
              <w:rPr>
                <w:rFonts w:ascii="Century Gothic" w:hAnsi="Century Gothic" w:cs="Arial"/>
                <w:lang w:val="en"/>
              </w:rPr>
              <w:t>he PE and Spor</w:t>
            </w:r>
            <w:r w:rsidRPr="00FD390B">
              <w:rPr>
                <w:rFonts w:ascii="Century Gothic" w:hAnsi="Century Gothic" w:cs="Arial"/>
                <w:lang w:val="en"/>
              </w:rPr>
              <w:t>ts Grant received has enabled the school</w:t>
            </w:r>
            <w:r w:rsidR="00954FC7" w:rsidRPr="00FD390B">
              <w:rPr>
                <w:rFonts w:ascii="Century Gothic" w:hAnsi="Century Gothic" w:cs="Arial"/>
                <w:lang w:val="en"/>
              </w:rPr>
              <w:t xml:space="preserve"> to enhan</w:t>
            </w:r>
            <w:r w:rsidRPr="00FD390B">
              <w:rPr>
                <w:rFonts w:ascii="Century Gothic" w:hAnsi="Century Gothic" w:cs="Arial"/>
                <w:lang w:val="en"/>
              </w:rPr>
              <w:t>ce the way PE is taught</w:t>
            </w:r>
            <w:r w:rsidR="00954FC7" w:rsidRPr="00FD390B">
              <w:rPr>
                <w:rFonts w:ascii="Century Gothic" w:hAnsi="Century Gothic" w:cs="Arial"/>
                <w:lang w:val="en"/>
              </w:rPr>
              <w:t>, teaching children the importance of healthy living and how to adopt healthy attitudes to eating and exercise. A</w:t>
            </w:r>
            <w:r w:rsidR="006C4E12" w:rsidRPr="00FD390B">
              <w:rPr>
                <w:rFonts w:ascii="Century Gothic" w:hAnsi="Century Gothic" w:cs="Arial"/>
                <w:lang w:val="en"/>
              </w:rPr>
              <w:t xml:space="preserve"> dedicated sports c</w:t>
            </w:r>
            <w:r w:rsidR="001667F9" w:rsidRPr="00FD390B">
              <w:rPr>
                <w:rFonts w:ascii="Century Gothic" w:hAnsi="Century Gothic" w:cs="Arial"/>
                <w:lang w:val="en"/>
              </w:rPr>
              <w:t>oach works alongside</w:t>
            </w:r>
            <w:r w:rsidR="00954FC7" w:rsidRPr="00FD390B">
              <w:rPr>
                <w:rFonts w:ascii="Century Gothic" w:hAnsi="Century Gothic" w:cs="Arial"/>
                <w:lang w:val="en"/>
              </w:rPr>
              <w:t xml:space="preserve"> each class</w:t>
            </w:r>
            <w:r w:rsidR="001667F9" w:rsidRPr="00FD390B">
              <w:rPr>
                <w:rFonts w:ascii="Century Gothic" w:hAnsi="Century Gothic" w:cs="Arial"/>
                <w:lang w:val="en"/>
              </w:rPr>
              <w:t>. The school also buys</w:t>
            </w:r>
            <w:r w:rsidR="00BA6830" w:rsidRPr="00FD390B">
              <w:rPr>
                <w:rFonts w:ascii="Century Gothic" w:hAnsi="Century Gothic" w:cs="Arial"/>
                <w:lang w:val="en"/>
              </w:rPr>
              <w:t xml:space="preserve"> into a service level agreement with a local secondary school</w:t>
            </w:r>
            <w:r w:rsidR="001667F9" w:rsidRPr="00FD390B">
              <w:rPr>
                <w:rFonts w:ascii="Century Gothic" w:hAnsi="Century Gothic" w:cs="Arial"/>
                <w:lang w:val="en"/>
              </w:rPr>
              <w:t>.  This secondary school</w:t>
            </w:r>
            <w:r w:rsidR="00BA6830" w:rsidRPr="00FD390B">
              <w:rPr>
                <w:rFonts w:ascii="Century Gothic" w:hAnsi="Century Gothic" w:cs="Arial"/>
                <w:lang w:val="en"/>
              </w:rPr>
              <w:t xml:space="preserve"> provides sports coaching and festivals for all schools in its cluster</w:t>
            </w:r>
            <w:r w:rsidR="006C4E12" w:rsidRPr="00FD390B">
              <w:rPr>
                <w:rFonts w:ascii="Century Gothic" w:hAnsi="Century Gothic" w:cs="Arial"/>
                <w:lang w:val="en"/>
              </w:rPr>
              <w:t>.</w:t>
            </w:r>
            <w:r w:rsidR="00954FC7" w:rsidRPr="00FD390B">
              <w:rPr>
                <w:rFonts w:ascii="Century Gothic" w:hAnsi="Century Gothic" w:cs="Arial"/>
                <w:lang w:val="en"/>
              </w:rPr>
              <w:t xml:space="preserve"> </w:t>
            </w:r>
            <w:r w:rsidR="001667F9" w:rsidRPr="00FD390B">
              <w:rPr>
                <w:rFonts w:ascii="Century Gothic" w:hAnsi="Century Gothic" w:cs="Arial"/>
                <w:lang w:val="en"/>
              </w:rPr>
              <w:t>Additional funding has paid for</w:t>
            </w:r>
            <w:r w:rsidR="00954FC7" w:rsidRPr="00FD390B">
              <w:rPr>
                <w:rFonts w:ascii="Century Gothic" w:hAnsi="Century Gothic" w:cs="Arial"/>
              </w:rPr>
              <w:t xml:space="preserve"> resources and tr</w:t>
            </w:r>
            <w:r w:rsidR="001667F9" w:rsidRPr="00FD390B">
              <w:rPr>
                <w:rFonts w:ascii="Century Gothic" w:hAnsi="Century Gothic" w:cs="Arial"/>
              </w:rPr>
              <w:t xml:space="preserve">aining courses in PE. These activities help children develop collaborative skills as well as supporting healthy lifestyles. </w:t>
            </w:r>
          </w:p>
          <w:p w14:paraId="5D387B30" w14:textId="77777777" w:rsidR="00AF5CD6" w:rsidRPr="00FD390B" w:rsidRDefault="00AF5CD6" w:rsidP="00AF5CD6">
            <w:pPr>
              <w:pStyle w:val="ListParagraph"/>
              <w:rPr>
                <w:rFonts w:ascii="Century Gothic" w:hAnsi="Century Gothic" w:cs="Arial"/>
              </w:rPr>
            </w:pPr>
          </w:p>
          <w:p w14:paraId="5ADAC5AA" w14:textId="77777777" w:rsidR="00AF5CD6" w:rsidRPr="00FD390B" w:rsidRDefault="00AF5CD6" w:rsidP="00954FC7">
            <w:pPr>
              <w:pStyle w:val="ListParagraph"/>
              <w:numPr>
                <w:ilvl w:val="0"/>
                <w:numId w:val="12"/>
              </w:numPr>
              <w:autoSpaceDE w:val="0"/>
              <w:autoSpaceDN w:val="0"/>
              <w:adjustRightInd w:val="0"/>
              <w:ind w:left="318" w:hanging="284"/>
              <w:contextualSpacing/>
              <w:jc w:val="both"/>
              <w:rPr>
                <w:rFonts w:ascii="Century Gothic" w:hAnsi="Century Gothic" w:cs="Arial"/>
              </w:rPr>
            </w:pPr>
            <w:r w:rsidRPr="00FD390B">
              <w:rPr>
                <w:rFonts w:ascii="Century Gothic" w:hAnsi="Century Gothic" w:cs="Arial"/>
              </w:rPr>
              <w:t>The school holds a number of awards including Healthy Schools, International Schools, Arts Mark Gold, School Games Gold and has been recently reaccredited Inclusion Mark and ICT mark.</w:t>
            </w:r>
          </w:p>
          <w:p w14:paraId="15DDF3CF" w14:textId="77777777" w:rsidR="00BA6830" w:rsidRPr="00FD390B" w:rsidRDefault="00BA6830" w:rsidP="00BA6830">
            <w:pPr>
              <w:pStyle w:val="ListParagraph"/>
              <w:autoSpaceDE w:val="0"/>
              <w:autoSpaceDN w:val="0"/>
              <w:adjustRightInd w:val="0"/>
              <w:ind w:left="318"/>
              <w:contextualSpacing/>
              <w:jc w:val="both"/>
              <w:rPr>
                <w:rFonts w:ascii="Century Gothic" w:hAnsi="Century Gothic" w:cs="Arial"/>
              </w:rPr>
            </w:pPr>
          </w:p>
          <w:p w14:paraId="7EDF18FF" w14:textId="77777777" w:rsidR="00954FC7" w:rsidRPr="0059080C" w:rsidRDefault="001667F9" w:rsidP="00954FC7">
            <w:pPr>
              <w:pStyle w:val="ListParagraph"/>
              <w:numPr>
                <w:ilvl w:val="0"/>
                <w:numId w:val="12"/>
              </w:numPr>
              <w:autoSpaceDE w:val="0"/>
              <w:autoSpaceDN w:val="0"/>
              <w:adjustRightInd w:val="0"/>
              <w:ind w:left="318" w:hanging="284"/>
              <w:contextualSpacing/>
              <w:jc w:val="both"/>
              <w:rPr>
                <w:rFonts w:ascii="Century Gothic" w:hAnsi="Century Gothic" w:cs="Arial"/>
                <w:i/>
              </w:rPr>
            </w:pPr>
            <w:r w:rsidRPr="00FD390B">
              <w:rPr>
                <w:rFonts w:ascii="Century Gothic" w:hAnsi="Century Gothic" w:cs="Arial"/>
              </w:rPr>
              <w:t xml:space="preserve">Opportunities are planned for pupils to </w:t>
            </w:r>
            <w:r w:rsidR="00954FC7" w:rsidRPr="00FD390B">
              <w:rPr>
                <w:rFonts w:ascii="Century Gothic" w:hAnsi="Century Gothic" w:cs="Arial"/>
              </w:rPr>
              <w:t>explore their role and responsibilities within their local, national and international communities. Community engagements include:</w:t>
            </w:r>
            <w:r w:rsidRPr="00FD390B">
              <w:rPr>
                <w:rFonts w:ascii="Century Gothic" w:hAnsi="Century Gothic" w:cs="Arial"/>
              </w:rPr>
              <w:t xml:space="preserve"> Attending Remembrance D</w:t>
            </w:r>
            <w:r w:rsidR="00BA6830" w:rsidRPr="00FD390B">
              <w:rPr>
                <w:rFonts w:ascii="Century Gothic" w:hAnsi="Century Gothic" w:cs="Arial"/>
              </w:rPr>
              <w:t>ay services, British Citizenship ceremonies and events at the local church</w:t>
            </w:r>
            <w:r w:rsidRPr="00FD390B">
              <w:rPr>
                <w:rFonts w:ascii="Century Gothic" w:hAnsi="Century Gothic" w:cs="Arial"/>
              </w:rPr>
              <w:t>. There are</w:t>
            </w:r>
            <w:r w:rsidR="00954FC7" w:rsidRPr="00FD390B">
              <w:rPr>
                <w:rFonts w:ascii="Century Gothic" w:hAnsi="Century Gothic" w:cs="Arial"/>
              </w:rPr>
              <w:t xml:space="preserve"> very st</w:t>
            </w:r>
            <w:r w:rsidRPr="00FD390B">
              <w:rPr>
                <w:rFonts w:ascii="Century Gothic" w:hAnsi="Century Gothic" w:cs="Arial"/>
              </w:rPr>
              <w:t>rong links with</w:t>
            </w:r>
            <w:r w:rsidR="00BA6830" w:rsidRPr="00FD390B">
              <w:rPr>
                <w:rFonts w:ascii="Century Gothic" w:hAnsi="Century Gothic" w:cs="Arial"/>
              </w:rPr>
              <w:t xml:space="preserve"> South Tyneside Council, The Sage Gateshead, St Stephen’s and St Paul’s church, The People’s Mission and The Miss</w:t>
            </w:r>
            <w:r w:rsidRPr="00FD390B">
              <w:rPr>
                <w:rFonts w:ascii="Century Gothic" w:hAnsi="Century Gothic" w:cs="Arial"/>
              </w:rPr>
              <w:t>i</w:t>
            </w:r>
            <w:r w:rsidR="00BA6830" w:rsidRPr="00FD390B">
              <w:rPr>
                <w:rFonts w:ascii="Century Gothic" w:hAnsi="Century Gothic" w:cs="Arial"/>
              </w:rPr>
              <w:t>on for Seamen</w:t>
            </w:r>
            <w:r w:rsidRPr="00FD390B">
              <w:rPr>
                <w:rFonts w:ascii="Century Gothic" w:hAnsi="Century Gothic" w:cs="Arial"/>
              </w:rPr>
              <w:t xml:space="preserve">. </w:t>
            </w:r>
          </w:p>
          <w:p w14:paraId="4FCEF5CF" w14:textId="77777777" w:rsidR="0059080C" w:rsidRPr="0059080C" w:rsidRDefault="0059080C" w:rsidP="0059080C">
            <w:pPr>
              <w:autoSpaceDE w:val="0"/>
              <w:autoSpaceDN w:val="0"/>
              <w:adjustRightInd w:val="0"/>
              <w:ind w:left="0"/>
              <w:contextualSpacing/>
              <w:rPr>
                <w:rFonts w:ascii="Century Gothic" w:hAnsi="Century Gothic" w:cs="Arial"/>
                <w:i/>
              </w:rPr>
            </w:pPr>
          </w:p>
          <w:p w14:paraId="51B8D3C0" w14:textId="77777777" w:rsidR="0059080C" w:rsidRPr="0059080C" w:rsidRDefault="0059080C" w:rsidP="0059080C">
            <w:pPr>
              <w:autoSpaceDE w:val="0"/>
              <w:autoSpaceDN w:val="0"/>
              <w:adjustRightInd w:val="0"/>
              <w:contextualSpacing/>
              <w:rPr>
                <w:rFonts w:ascii="Century Gothic" w:hAnsi="Century Gothic" w:cs="Arial"/>
                <w:i/>
              </w:rPr>
            </w:pPr>
          </w:p>
          <w:p w14:paraId="3AA04684" w14:textId="77777777" w:rsidR="00954FC7" w:rsidRDefault="00954FC7" w:rsidP="00DB309C">
            <w:pPr>
              <w:autoSpaceDE w:val="0"/>
              <w:autoSpaceDN w:val="0"/>
              <w:adjustRightInd w:val="0"/>
              <w:ind w:left="0"/>
              <w:rPr>
                <w:rFonts w:ascii="Century Gothic" w:hAnsi="Century Gothic" w:cs="Arial"/>
                <w:b/>
                <w:szCs w:val="20"/>
                <w:u w:val="single"/>
              </w:rPr>
            </w:pPr>
            <w:r w:rsidRPr="00FD390B">
              <w:rPr>
                <w:rFonts w:ascii="Century Gothic" w:hAnsi="Century Gothic" w:cs="Arial"/>
                <w:b/>
                <w:szCs w:val="20"/>
                <w:u w:val="single"/>
              </w:rPr>
              <w:lastRenderedPageBreak/>
              <w:t>Evidence base:</w:t>
            </w:r>
            <w:r w:rsidR="006E4D66">
              <w:rPr>
                <w:rFonts w:ascii="Century Gothic" w:hAnsi="Century Gothic" w:cs="Arial"/>
                <w:b/>
                <w:szCs w:val="20"/>
                <w:u w:val="single"/>
              </w:rPr>
              <w:t xml:space="preserve"> (2015-2016 Parental Questionnaire)</w:t>
            </w:r>
          </w:p>
          <w:p w14:paraId="31BE00A8" w14:textId="77777777" w:rsidR="006E4D66" w:rsidRPr="00FD390B" w:rsidRDefault="006E4D66" w:rsidP="00DB309C">
            <w:pPr>
              <w:autoSpaceDE w:val="0"/>
              <w:autoSpaceDN w:val="0"/>
              <w:adjustRightInd w:val="0"/>
              <w:ind w:left="0"/>
              <w:rPr>
                <w:rFonts w:ascii="Century Gothic" w:hAnsi="Century Gothic" w:cs="Arial"/>
                <w:b/>
                <w:szCs w:val="20"/>
                <w:u w:val="single"/>
              </w:rPr>
            </w:pPr>
          </w:p>
          <w:p w14:paraId="612C0A8A" w14:textId="77777777" w:rsidR="00954FC7" w:rsidRPr="00FD390B" w:rsidRDefault="0059080C" w:rsidP="00954FC7">
            <w:pPr>
              <w:numPr>
                <w:ilvl w:val="0"/>
                <w:numId w:val="12"/>
              </w:numPr>
              <w:autoSpaceDE w:val="0"/>
              <w:autoSpaceDN w:val="0"/>
              <w:adjustRightInd w:val="0"/>
              <w:rPr>
                <w:rFonts w:ascii="Century Gothic" w:hAnsi="Century Gothic" w:cs="Arial"/>
                <w:b/>
                <w:bCs/>
                <w:szCs w:val="20"/>
              </w:rPr>
            </w:pPr>
            <w:r>
              <w:rPr>
                <w:rFonts w:ascii="Century Gothic" w:hAnsi="Century Gothic" w:cs="Arial"/>
                <w:b/>
                <w:bCs/>
                <w:szCs w:val="20"/>
              </w:rPr>
              <w:t>92</w:t>
            </w:r>
            <w:r w:rsidR="00954FC7" w:rsidRPr="00FD390B">
              <w:rPr>
                <w:rFonts w:ascii="Century Gothic" w:hAnsi="Century Gothic" w:cs="Arial"/>
                <w:b/>
                <w:bCs/>
                <w:szCs w:val="20"/>
              </w:rPr>
              <w:t>% of parents agree the school responds well to concerns they raise.</w:t>
            </w:r>
          </w:p>
          <w:p w14:paraId="719D4458" w14:textId="77777777" w:rsidR="00954FC7" w:rsidRPr="00FD390B" w:rsidRDefault="0059080C" w:rsidP="00954FC7">
            <w:pPr>
              <w:numPr>
                <w:ilvl w:val="0"/>
                <w:numId w:val="12"/>
              </w:numPr>
              <w:autoSpaceDE w:val="0"/>
              <w:autoSpaceDN w:val="0"/>
              <w:adjustRightInd w:val="0"/>
              <w:rPr>
                <w:rFonts w:ascii="Century Gothic" w:hAnsi="Century Gothic" w:cs="Arial"/>
                <w:b/>
                <w:bCs/>
                <w:szCs w:val="20"/>
              </w:rPr>
            </w:pPr>
            <w:r>
              <w:rPr>
                <w:rFonts w:ascii="Century Gothic" w:hAnsi="Century Gothic" w:cs="Arial"/>
                <w:b/>
                <w:bCs/>
                <w:szCs w:val="20"/>
              </w:rPr>
              <w:t>94</w:t>
            </w:r>
            <w:r w:rsidR="00954FC7" w:rsidRPr="00FD390B">
              <w:rPr>
                <w:rFonts w:ascii="Century Gothic" w:hAnsi="Century Gothic" w:cs="Arial"/>
                <w:b/>
                <w:bCs/>
                <w:szCs w:val="20"/>
              </w:rPr>
              <w:t>% of parents agree the school keeps them well informed about the curriculum and school.</w:t>
            </w:r>
          </w:p>
          <w:p w14:paraId="3953D99B" w14:textId="77777777" w:rsidR="00954FC7" w:rsidRPr="00FD390B" w:rsidRDefault="0059080C" w:rsidP="00954FC7">
            <w:pPr>
              <w:numPr>
                <w:ilvl w:val="0"/>
                <w:numId w:val="12"/>
              </w:numPr>
              <w:autoSpaceDE w:val="0"/>
              <w:autoSpaceDN w:val="0"/>
              <w:adjustRightInd w:val="0"/>
              <w:rPr>
                <w:rFonts w:ascii="Century Gothic" w:hAnsi="Century Gothic" w:cs="Arial"/>
                <w:b/>
                <w:bCs/>
                <w:szCs w:val="20"/>
              </w:rPr>
            </w:pPr>
            <w:r>
              <w:rPr>
                <w:rFonts w:ascii="Century Gothic" w:hAnsi="Century Gothic" w:cs="Arial"/>
                <w:b/>
                <w:bCs/>
                <w:szCs w:val="20"/>
              </w:rPr>
              <w:t>92</w:t>
            </w:r>
            <w:r w:rsidR="00954FC7" w:rsidRPr="00FD390B">
              <w:rPr>
                <w:rFonts w:ascii="Century Gothic" w:hAnsi="Century Gothic" w:cs="Arial"/>
                <w:b/>
                <w:bCs/>
                <w:szCs w:val="20"/>
              </w:rPr>
              <w:t>% of parents agree th</w:t>
            </w:r>
            <w:r w:rsidR="005D244C" w:rsidRPr="00FD390B">
              <w:rPr>
                <w:rFonts w:ascii="Century Gothic" w:hAnsi="Century Gothic" w:cs="Arial"/>
                <w:b/>
                <w:bCs/>
                <w:szCs w:val="20"/>
              </w:rPr>
              <w:t>e school helps make sure my child is well prepared for the future</w:t>
            </w:r>
            <w:r w:rsidR="00954FC7" w:rsidRPr="00FD390B">
              <w:rPr>
                <w:rFonts w:ascii="Century Gothic" w:hAnsi="Century Gothic" w:cs="Arial"/>
                <w:b/>
                <w:bCs/>
                <w:szCs w:val="20"/>
              </w:rPr>
              <w:t>.</w:t>
            </w:r>
          </w:p>
          <w:p w14:paraId="60CFF00A" w14:textId="77777777" w:rsidR="00954FC7" w:rsidRPr="00FD390B" w:rsidRDefault="005D244C" w:rsidP="00954FC7">
            <w:pPr>
              <w:numPr>
                <w:ilvl w:val="0"/>
                <w:numId w:val="12"/>
              </w:numPr>
              <w:autoSpaceDE w:val="0"/>
              <w:autoSpaceDN w:val="0"/>
              <w:adjustRightInd w:val="0"/>
              <w:rPr>
                <w:rFonts w:ascii="Century Gothic" w:hAnsi="Century Gothic" w:cs="Arial"/>
                <w:b/>
                <w:bCs/>
                <w:szCs w:val="20"/>
              </w:rPr>
            </w:pPr>
            <w:r w:rsidRPr="00FD390B">
              <w:rPr>
                <w:rFonts w:ascii="Century Gothic" w:hAnsi="Century Gothic" w:cs="Arial"/>
                <w:b/>
                <w:bCs/>
                <w:szCs w:val="20"/>
              </w:rPr>
              <w:t>100</w:t>
            </w:r>
            <w:r w:rsidR="00954FC7" w:rsidRPr="00FD390B">
              <w:rPr>
                <w:rFonts w:ascii="Century Gothic" w:hAnsi="Century Gothic" w:cs="Arial"/>
                <w:b/>
                <w:bCs/>
                <w:szCs w:val="20"/>
              </w:rPr>
              <w:t>% of parents agree the school is well led and managed.</w:t>
            </w:r>
          </w:p>
          <w:p w14:paraId="24389C95" w14:textId="77777777" w:rsidR="00954FC7" w:rsidRPr="00FD390B" w:rsidRDefault="005D244C" w:rsidP="00954FC7">
            <w:pPr>
              <w:numPr>
                <w:ilvl w:val="0"/>
                <w:numId w:val="12"/>
              </w:numPr>
              <w:autoSpaceDE w:val="0"/>
              <w:autoSpaceDN w:val="0"/>
              <w:adjustRightInd w:val="0"/>
              <w:rPr>
                <w:rFonts w:ascii="Century Gothic" w:hAnsi="Century Gothic" w:cs="Arial"/>
                <w:b/>
                <w:bCs/>
                <w:szCs w:val="20"/>
              </w:rPr>
            </w:pPr>
            <w:r w:rsidRPr="00FD390B">
              <w:rPr>
                <w:rFonts w:ascii="Century Gothic" w:hAnsi="Century Gothic" w:cs="Arial"/>
                <w:b/>
                <w:bCs/>
                <w:szCs w:val="20"/>
              </w:rPr>
              <w:t>100</w:t>
            </w:r>
            <w:r w:rsidR="00954FC7" w:rsidRPr="00FD390B">
              <w:rPr>
                <w:rFonts w:ascii="Century Gothic" w:hAnsi="Century Gothic" w:cs="Arial"/>
                <w:b/>
                <w:bCs/>
                <w:szCs w:val="20"/>
              </w:rPr>
              <w:t>% of parents agree the school</w:t>
            </w:r>
            <w:r w:rsidRPr="00FD390B">
              <w:rPr>
                <w:rFonts w:ascii="Century Gothic" w:hAnsi="Century Gothic" w:cs="Arial"/>
                <w:b/>
                <w:bCs/>
                <w:szCs w:val="20"/>
              </w:rPr>
              <w:t xml:space="preserve"> meets the particular needs of their child</w:t>
            </w:r>
            <w:r w:rsidR="00954FC7" w:rsidRPr="00FD390B">
              <w:rPr>
                <w:rFonts w:ascii="Century Gothic" w:hAnsi="Century Gothic" w:cs="Arial"/>
                <w:b/>
                <w:bCs/>
                <w:szCs w:val="20"/>
              </w:rPr>
              <w:t>.</w:t>
            </w:r>
          </w:p>
          <w:p w14:paraId="2ADBB7A7" w14:textId="77777777" w:rsidR="00954FC7" w:rsidRPr="00FD390B" w:rsidRDefault="0059080C" w:rsidP="00954FC7">
            <w:pPr>
              <w:numPr>
                <w:ilvl w:val="0"/>
                <w:numId w:val="12"/>
              </w:numPr>
              <w:autoSpaceDE w:val="0"/>
              <w:autoSpaceDN w:val="0"/>
              <w:adjustRightInd w:val="0"/>
              <w:rPr>
                <w:rFonts w:ascii="Century Gothic" w:hAnsi="Century Gothic" w:cs="Arial"/>
                <w:b/>
                <w:bCs/>
                <w:szCs w:val="20"/>
              </w:rPr>
            </w:pPr>
            <w:r>
              <w:rPr>
                <w:rFonts w:ascii="Century Gothic" w:hAnsi="Century Gothic" w:cs="Arial"/>
                <w:b/>
                <w:bCs/>
                <w:szCs w:val="20"/>
              </w:rPr>
              <w:t>100</w:t>
            </w:r>
            <w:r w:rsidR="005D244C" w:rsidRPr="00FD390B">
              <w:rPr>
                <w:rFonts w:ascii="Century Gothic" w:hAnsi="Century Gothic" w:cs="Arial"/>
                <w:b/>
                <w:bCs/>
                <w:szCs w:val="20"/>
              </w:rPr>
              <w:t>% of parents are happy with their child’s experience at our school</w:t>
            </w:r>
            <w:r w:rsidR="00954FC7" w:rsidRPr="00FD390B">
              <w:rPr>
                <w:rFonts w:ascii="Century Gothic" w:hAnsi="Century Gothic" w:cs="Arial"/>
                <w:b/>
                <w:bCs/>
                <w:szCs w:val="20"/>
              </w:rPr>
              <w:t>.</w:t>
            </w:r>
          </w:p>
          <w:p w14:paraId="4A214BFF" w14:textId="77777777" w:rsidR="00D0750A" w:rsidRPr="00FD390B" w:rsidRDefault="00D0750A" w:rsidP="005D244C">
            <w:pPr>
              <w:autoSpaceDE w:val="0"/>
              <w:autoSpaceDN w:val="0"/>
              <w:adjustRightInd w:val="0"/>
              <w:ind w:left="754"/>
              <w:rPr>
                <w:rFonts w:ascii="Century Gothic" w:hAnsi="Century Gothic" w:cs="Arial"/>
                <w:bCs/>
                <w:szCs w:val="20"/>
              </w:rPr>
            </w:pPr>
          </w:p>
        </w:tc>
      </w:tr>
      <w:tr w:rsidR="00954FC7" w:rsidRPr="00FD390B" w14:paraId="31C2BB51" w14:textId="77777777" w:rsidTr="00760C3F">
        <w:trPr>
          <w:trHeight w:val="355"/>
        </w:trPr>
        <w:tc>
          <w:tcPr>
            <w:tcW w:w="8931" w:type="dxa"/>
            <w:shd w:val="clear" w:color="auto" w:fill="D9D9D9" w:themeFill="background1" w:themeFillShade="D9"/>
            <w:vAlign w:val="center"/>
          </w:tcPr>
          <w:p w14:paraId="4FA2C094" w14:textId="77777777" w:rsidR="00954FC7" w:rsidRPr="00FD390B" w:rsidRDefault="00954FC7" w:rsidP="00954FC7">
            <w:pPr>
              <w:rPr>
                <w:rFonts w:ascii="Century Gothic" w:hAnsi="Century Gothic" w:cs="Arial"/>
                <w:szCs w:val="20"/>
                <w:highlight w:val="yellow"/>
              </w:rPr>
            </w:pPr>
            <w:r w:rsidRPr="00FD390B">
              <w:rPr>
                <w:rFonts w:ascii="Century Gothic" w:hAnsi="Century Gothic" w:cs="Arial"/>
                <w:szCs w:val="20"/>
                <w:highlight w:val="yellow"/>
              </w:rPr>
              <w:lastRenderedPageBreak/>
              <w:br w:type="page"/>
            </w:r>
            <w:r w:rsidRPr="00FD390B">
              <w:rPr>
                <w:rFonts w:ascii="Century Gothic" w:hAnsi="Century Gothic" w:cs="Arial"/>
                <w:b/>
                <w:szCs w:val="20"/>
              </w:rPr>
              <w:t>THE QUALITY OF TEACHING, LEAR</w:t>
            </w:r>
            <w:r w:rsidR="00D9648A" w:rsidRPr="00FD390B">
              <w:rPr>
                <w:rFonts w:ascii="Century Gothic" w:hAnsi="Century Gothic" w:cs="Arial"/>
                <w:b/>
                <w:szCs w:val="20"/>
              </w:rPr>
              <w:t xml:space="preserve">NING AND ASSESSMENT – </w:t>
            </w:r>
            <w:r w:rsidRPr="00FD390B">
              <w:rPr>
                <w:rFonts w:ascii="Century Gothic" w:hAnsi="Century Gothic" w:cs="Arial"/>
                <w:b/>
                <w:szCs w:val="20"/>
              </w:rPr>
              <w:t xml:space="preserve">OUTSTANDING </w:t>
            </w:r>
          </w:p>
        </w:tc>
      </w:tr>
      <w:tr w:rsidR="00954FC7" w:rsidRPr="00FD390B" w14:paraId="1DE243C6" w14:textId="77777777" w:rsidTr="00760C3F">
        <w:trPr>
          <w:trHeight w:val="355"/>
        </w:trPr>
        <w:tc>
          <w:tcPr>
            <w:tcW w:w="8931" w:type="dxa"/>
          </w:tcPr>
          <w:p w14:paraId="1698EC31" w14:textId="77777777" w:rsidR="00D0750A" w:rsidRPr="00FD390B" w:rsidRDefault="00D0750A" w:rsidP="00954FC7">
            <w:pPr>
              <w:pStyle w:val="Header"/>
              <w:widowControl/>
              <w:tabs>
                <w:tab w:val="clear" w:pos="4153"/>
                <w:tab w:val="clear" w:pos="8306"/>
              </w:tabs>
              <w:ind w:left="318" w:hanging="284"/>
              <w:rPr>
                <w:rFonts w:ascii="Century Gothic" w:hAnsi="Century Gothic" w:cs="Arial"/>
                <w:b/>
                <w:bCs/>
              </w:rPr>
            </w:pPr>
          </w:p>
          <w:p w14:paraId="03A9DE82" w14:textId="77777777" w:rsidR="00D9648A" w:rsidRPr="00FD390B" w:rsidRDefault="00954FC7" w:rsidP="00D9648A">
            <w:pPr>
              <w:pStyle w:val="Header"/>
              <w:widowControl/>
              <w:tabs>
                <w:tab w:val="clear" w:pos="4153"/>
                <w:tab w:val="clear" w:pos="8306"/>
              </w:tabs>
              <w:ind w:left="318" w:hanging="284"/>
              <w:rPr>
                <w:rFonts w:ascii="Century Gothic" w:hAnsi="Century Gothic" w:cs="Arial"/>
                <w:b/>
                <w:bCs/>
              </w:rPr>
            </w:pPr>
            <w:r w:rsidRPr="00FD390B">
              <w:rPr>
                <w:rFonts w:ascii="Century Gothic" w:hAnsi="Century Gothic" w:cs="Arial"/>
                <w:b/>
                <w:bCs/>
              </w:rPr>
              <w:t xml:space="preserve">Quality of teaching: </w:t>
            </w:r>
          </w:p>
          <w:p w14:paraId="26C9D860" w14:textId="77777777" w:rsidR="00954FC7" w:rsidRPr="00FD390B" w:rsidRDefault="00954FC7" w:rsidP="00954FC7">
            <w:pPr>
              <w:numPr>
                <w:ilvl w:val="0"/>
                <w:numId w:val="17"/>
              </w:numPr>
              <w:ind w:left="318" w:hanging="284"/>
              <w:jc w:val="left"/>
              <w:rPr>
                <w:rFonts w:ascii="Century Gothic" w:hAnsi="Century Gothic" w:cs="Arial"/>
                <w:iCs/>
                <w:color w:val="000000"/>
                <w:szCs w:val="20"/>
              </w:rPr>
            </w:pPr>
            <w:r w:rsidRPr="00FD390B">
              <w:rPr>
                <w:rFonts w:ascii="Century Gothic" w:hAnsi="Century Gothic" w:cs="Arial"/>
                <w:iCs/>
                <w:color w:val="000000"/>
                <w:szCs w:val="20"/>
              </w:rPr>
              <w:t>Teaching is o</w:t>
            </w:r>
            <w:r w:rsidR="001667F9" w:rsidRPr="00FD390B">
              <w:rPr>
                <w:rFonts w:ascii="Century Gothic" w:hAnsi="Century Gothic" w:cs="Arial"/>
                <w:iCs/>
                <w:color w:val="000000"/>
                <w:szCs w:val="20"/>
              </w:rPr>
              <w:t xml:space="preserve">verall inclusive, well planned and creative. This </w:t>
            </w:r>
            <w:r w:rsidRPr="00FD390B">
              <w:rPr>
                <w:rFonts w:ascii="Century Gothic" w:hAnsi="Century Gothic" w:cs="Arial"/>
                <w:iCs/>
                <w:color w:val="000000"/>
                <w:szCs w:val="20"/>
              </w:rPr>
              <w:t xml:space="preserve">heightens </w:t>
            </w:r>
            <w:r w:rsidR="001667F9" w:rsidRPr="00FD390B">
              <w:rPr>
                <w:rFonts w:ascii="Century Gothic" w:hAnsi="Century Gothic" w:cs="Arial"/>
                <w:iCs/>
                <w:color w:val="000000"/>
                <w:szCs w:val="20"/>
              </w:rPr>
              <w:t xml:space="preserve">pupil </w:t>
            </w:r>
            <w:r w:rsidRPr="00FD390B">
              <w:rPr>
                <w:rFonts w:ascii="Century Gothic" w:hAnsi="Century Gothic" w:cs="Arial"/>
                <w:iCs/>
                <w:color w:val="000000"/>
                <w:szCs w:val="20"/>
              </w:rPr>
              <w:t xml:space="preserve">enjoyment and </w:t>
            </w:r>
            <w:r w:rsidR="001667F9" w:rsidRPr="00FD390B">
              <w:rPr>
                <w:rFonts w:ascii="Century Gothic" w:hAnsi="Century Gothic" w:cs="Arial"/>
                <w:iCs/>
                <w:szCs w:val="20"/>
              </w:rPr>
              <w:t>sets</w:t>
            </w:r>
            <w:r w:rsidRPr="00FD390B">
              <w:rPr>
                <w:rFonts w:ascii="Century Gothic" w:hAnsi="Century Gothic" w:cs="Arial"/>
                <w:iCs/>
                <w:szCs w:val="20"/>
              </w:rPr>
              <w:t xml:space="preserve"> high </w:t>
            </w:r>
            <w:r w:rsidRPr="00FD390B">
              <w:rPr>
                <w:rFonts w:ascii="Century Gothic" w:hAnsi="Century Gothic" w:cs="Arial"/>
                <w:iCs/>
                <w:color w:val="000000"/>
                <w:szCs w:val="20"/>
              </w:rPr>
              <w:t>aspirations for pupil progress.</w:t>
            </w:r>
          </w:p>
          <w:p w14:paraId="287EA8BA" w14:textId="77777777" w:rsidR="001667F9" w:rsidRPr="00FD390B" w:rsidRDefault="001667F9" w:rsidP="001667F9">
            <w:pPr>
              <w:ind w:left="318"/>
              <w:jc w:val="left"/>
              <w:rPr>
                <w:rFonts w:ascii="Century Gothic" w:hAnsi="Century Gothic" w:cs="Arial"/>
                <w:iCs/>
                <w:color w:val="000000"/>
                <w:szCs w:val="20"/>
              </w:rPr>
            </w:pPr>
          </w:p>
          <w:p w14:paraId="1E1BB6D9" w14:textId="77777777" w:rsidR="00954FC7" w:rsidRPr="00FD390B" w:rsidRDefault="00954FC7" w:rsidP="00954FC7">
            <w:pPr>
              <w:pStyle w:val="Header"/>
              <w:widowControl/>
              <w:numPr>
                <w:ilvl w:val="0"/>
                <w:numId w:val="17"/>
              </w:numPr>
              <w:tabs>
                <w:tab w:val="clear" w:pos="4153"/>
                <w:tab w:val="clear" w:pos="8306"/>
              </w:tabs>
              <w:ind w:left="318" w:hanging="284"/>
              <w:rPr>
                <w:rFonts w:ascii="Century Gothic" w:eastAsiaTheme="minorHAnsi" w:hAnsi="Century Gothic" w:cs="Arial"/>
              </w:rPr>
            </w:pPr>
            <w:r w:rsidRPr="00FD390B">
              <w:rPr>
                <w:rFonts w:ascii="Century Gothic" w:hAnsi="Century Gothic" w:cs="Arial"/>
              </w:rPr>
              <w:t xml:space="preserve">Teaching is </w:t>
            </w:r>
            <w:r w:rsidR="001667F9" w:rsidRPr="00FD390B">
              <w:rPr>
                <w:rFonts w:ascii="Century Gothic" w:hAnsi="Century Gothic" w:cs="Arial"/>
              </w:rPr>
              <w:t>at least good and a large proportion is outstanding</w:t>
            </w:r>
            <w:r w:rsidRPr="00FD390B">
              <w:rPr>
                <w:rFonts w:ascii="Century Gothic" w:hAnsi="Century Gothic" w:cs="Arial"/>
              </w:rPr>
              <w:t xml:space="preserve">. </w:t>
            </w:r>
            <w:r w:rsidR="001667F9" w:rsidRPr="00FD390B">
              <w:rPr>
                <w:rFonts w:ascii="Century Gothic" w:hAnsi="Century Gothic" w:cs="Arial"/>
              </w:rPr>
              <w:t>The p</w:t>
            </w:r>
            <w:r w:rsidRPr="00FD390B">
              <w:rPr>
                <w:rFonts w:ascii="Century Gothic" w:hAnsi="Century Gothic" w:cs="Arial"/>
              </w:rPr>
              <w:t xml:space="preserve">ace of learning and strong relationships ensure that pupils are motivated and engaged in learning, with the majority of teaching securing both rapid and at least good progress.  </w:t>
            </w:r>
            <w:r w:rsidR="00922851" w:rsidRPr="00FD390B">
              <w:rPr>
                <w:rFonts w:ascii="Century Gothic" w:hAnsi="Century Gothic" w:cs="Arial"/>
              </w:rPr>
              <w:t>As at s</w:t>
            </w:r>
            <w:r w:rsidR="0059080C">
              <w:rPr>
                <w:rFonts w:ascii="Century Gothic" w:hAnsi="Century Gothic" w:cs="Arial"/>
              </w:rPr>
              <w:t>ummer 2016</w:t>
            </w:r>
            <w:r w:rsidR="00CD636D" w:rsidRPr="00FD390B">
              <w:rPr>
                <w:rFonts w:ascii="Century Gothic" w:hAnsi="Century Gothic" w:cs="Arial"/>
              </w:rPr>
              <w:t xml:space="preserve"> - 56</w:t>
            </w:r>
            <w:r w:rsidRPr="00FD390B">
              <w:rPr>
                <w:rFonts w:ascii="Century Gothic" w:hAnsi="Century Gothic" w:cs="Arial"/>
              </w:rPr>
              <w:t>% of teaching is judged co</w:t>
            </w:r>
            <w:r w:rsidR="00537FD8" w:rsidRPr="00FD390B">
              <w:rPr>
                <w:rFonts w:ascii="Century Gothic" w:hAnsi="Century Gothic" w:cs="Arial"/>
              </w:rPr>
              <w:t>nsistently good or better and 44</w:t>
            </w:r>
            <w:r w:rsidRPr="00FD390B">
              <w:rPr>
                <w:rFonts w:ascii="Century Gothic" w:hAnsi="Century Gothic" w:cs="Arial"/>
              </w:rPr>
              <w:t>% is outstanding.</w:t>
            </w:r>
          </w:p>
          <w:p w14:paraId="28425D0E" w14:textId="77777777" w:rsidR="00922851" w:rsidRPr="00FD390B" w:rsidRDefault="00922851" w:rsidP="00922851">
            <w:pPr>
              <w:pStyle w:val="Header"/>
              <w:widowControl/>
              <w:tabs>
                <w:tab w:val="clear" w:pos="4153"/>
                <w:tab w:val="clear" w:pos="8306"/>
              </w:tabs>
              <w:ind w:left="0"/>
              <w:rPr>
                <w:rFonts w:ascii="Century Gothic" w:eastAsiaTheme="minorHAnsi" w:hAnsi="Century Gothic" w:cs="Arial"/>
              </w:rPr>
            </w:pPr>
          </w:p>
          <w:p w14:paraId="14F89ABC" w14:textId="77777777" w:rsidR="00954FC7" w:rsidRPr="00FD390B" w:rsidRDefault="00954FC7" w:rsidP="00954FC7">
            <w:pPr>
              <w:pStyle w:val="Header"/>
              <w:widowControl/>
              <w:numPr>
                <w:ilvl w:val="0"/>
                <w:numId w:val="17"/>
              </w:numPr>
              <w:tabs>
                <w:tab w:val="clear" w:pos="4153"/>
                <w:tab w:val="clear" w:pos="8306"/>
              </w:tabs>
              <w:ind w:left="318" w:hanging="284"/>
              <w:rPr>
                <w:rFonts w:ascii="Century Gothic" w:eastAsiaTheme="minorHAnsi" w:hAnsi="Century Gothic" w:cs="Arial"/>
              </w:rPr>
            </w:pPr>
            <w:r w:rsidRPr="00FD390B">
              <w:rPr>
                <w:rFonts w:ascii="Century Gothic" w:hAnsi="Century Gothic" w:cs="Arial"/>
              </w:rPr>
              <w:t>The judgment of teaching quality is triangulated with evidence from regular joint lesson observations; book/planning scrutiny, lesson observations and progress data, all of which are securing increasing standards and expectations of planning, learning and teaching.</w:t>
            </w:r>
            <w:r w:rsidRPr="00FD390B">
              <w:rPr>
                <w:rFonts w:ascii="Century Gothic" w:hAnsi="Century Gothic" w:cs="Arial"/>
                <w:i/>
              </w:rPr>
              <w:t xml:space="preserve"> </w:t>
            </w:r>
          </w:p>
          <w:p w14:paraId="2054DE10" w14:textId="77777777" w:rsidR="00922851" w:rsidRPr="00FD390B" w:rsidRDefault="00922851" w:rsidP="00922851">
            <w:pPr>
              <w:pStyle w:val="Header"/>
              <w:widowControl/>
              <w:tabs>
                <w:tab w:val="clear" w:pos="4153"/>
                <w:tab w:val="clear" w:pos="8306"/>
              </w:tabs>
              <w:ind w:left="0"/>
              <w:rPr>
                <w:rFonts w:ascii="Century Gothic" w:eastAsiaTheme="minorHAnsi" w:hAnsi="Century Gothic" w:cs="Arial"/>
              </w:rPr>
            </w:pPr>
          </w:p>
          <w:p w14:paraId="72D7D564" w14:textId="77777777" w:rsidR="00954FC7" w:rsidRPr="00FD390B" w:rsidRDefault="00954FC7" w:rsidP="00954FC7">
            <w:pPr>
              <w:numPr>
                <w:ilvl w:val="0"/>
                <w:numId w:val="17"/>
              </w:numPr>
              <w:ind w:left="318" w:hanging="284"/>
              <w:jc w:val="left"/>
              <w:rPr>
                <w:rFonts w:ascii="Century Gothic" w:hAnsi="Century Gothic" w:cs="Arial"/>
                <w:iCs/>
                <w:color w:val="000000"/>
                <w:szCs w:val="20"/>
              </w:rPr>
            </w:pPr>
            <w:r w:rsidRPr="00FD390B">
              <w:rPr>
                <w:rFonts w:ascii="Century Gothic" w:eastAsiaTheme="minorHAnsi" w:hAnsi="Century Gothic" w:cs="Arial"/>
                <w:szCs w:val="20"/>
              </w:rPr>
              <w:t xml:space="preserve">Teachers know their pupils very well as individuals </w:t>
            </w:r>
            <w:r w:rsidR="00922851" w:rsidRPr="00FD390B">
              <w:rPr>
                <w:rFonts w:ascii="Century Gothic" w:eastAsiaTheme="minorHAnsi" w:hAnsi="Century Gothic" w:cs="Arial"/>
                <w:szCs w:val="20"/>
              </w:rPr>
              <w:t>and understand how they learn and what motivates them. A</w:t>
            </w:r>
            <w:r w:rsidRPr="00FD390B">
              <w:rPr>
                <w:rFonts w:ascii="Century Gothic" w:eastAsiaTheme="minorHAnsi" w:hAnsi="Century Gothic" w:cs="Arial"/>
                <w:szCs w:val="20"/>
              </w:rPr>
              <w:t xml:space="preserve">s a result, pupils approach their work with high levels of confidence and self-esteem, incorporating an ethos of inclusion. </w:t>
            </w:r>
          </w:p>
          <w:p w14:paraId="5D224567" w14:textId="77777777" w:rsidR="00954FC7" w:rsidRPr="00FD390B" w:rsidRDefault="00954FC7" w:rsidP="00954FC7">
            <w:pPr>
              <w:ind w:left="318" w:hanging="284"/>
              <w:rPr>
                <w:rFonts w:ascii="Century Gothic" w:hAnsi="Century Gothic" w:cs="Arial"/>
                <w:b/>
                <w:bCs/>
                <w:szCs w:val="20"/>
              </w:rPr>
            </w:pPr>
          </w:p>
          <w:p w14:paraId="06CD65CD" w14:textId="77777777" w:rsidR="00954FC7" w:rsidRPr="00FD390B" w:rsidRDefault="00954FC7" w:rsidP="00954FC7">
            <w:pPr>
              <w:numPr>
                <w:ilvl w:val="0"/>
                <w:numId w:val="17"/>
              </w:numPr>
              <w:ind w:left="318" w:hanging="284"/>
              <w:jc w:val="left"/>
              <w:rPr>
                <w:rFonts w:ascii="Century Gothic" w:hAnsi="Century Gothic" w:cs="Arial"/>
                <w:iCs/>
                <w:color w:val="000000"/>
                <w:szCs w:val="20"/>
              </w:rPr>
            </w:pPr>
            <w:r w:rsidRPr="00FD390B">
              <w:rPr>
                <w:rFonts w:ascii="Century Gothic" w:hAnsi="Century Gothic" w:cs="Arial"/>
                <w:iCs/>
                <w:color w:val="000000"/>
                <w:szCs w:val="20"/>
              </w:rPr>
              <w:t xml:space="preserve">Teaching is well planned, </w:t>
            </w:r>
            <w:r w:rsidRPr="00FD390B">
              <w:rPr>
                <w:rFonts w:ascii="Century Gothic" w:hAnsi="Century Gothic" w:cs="Arial"/>
                <w:szCs w:val="20"/>
              </w:rPr>
              <w:t xml:space="preserve">based on thorough and accurate assessment, </w:t>
            </w:r>
            <w:r w:rsidRPr="00FD390B">
              <w:rPr>
                <w:rFonts w:ascii="Century Gothic" w:hAnsi="Century Gothic" w:cs="Arial"/>
                <w:iCs/>
                <w:color w:val="000000"/>
                <w:szCs w:val="20"/>
              </w:rPr>
              <w:t>with very good subject knowledge and awareness of different learning styles, very good use of open/closed questions to assess understanding during a lesson so that support can be targeted,</w:t>
            </w:r>
            <w:r w:rsidRPr="00FD390B">
              <w:rPr>
                <w:rFonts w:ascii="Century Gothic" w:hAnsi="Century Gothic" w:cs="Arial"/>
                <w:szCs w:val="20"/>
              </w:rPr>
              <w:t xml:space="preserve"> has ensured that expectations remain high.</w:t>
            </w:r>
          </w:p>
          <w:p w14:paraId="10C713BC" w14:textId="77777777" w:rsidR="00922851" w:rsidRPr="00FD390B" w:rsidRDefault="00922851" w:rsidP="00922851">
            <w:pPr>
              <w:ind w:left="0"/>
              <w:jc w:val="left"/>
              <w:rPr>
                <w:rFonts w:ascii="Century Gothic" w:hAnsi="Century Gothic" w:cs="Arial"/>
                <w:iCs/>
                <w:color w:val="000000"/>
                <w:szCs w:val="20"/>
              </w:rPr>
            </w:pPr>
          </w:p>
          <w:p w14:paraId="404CD7DB" w14:textId="77777777" w:rsidR="00954FC7" w:rsidRPr="00FD390B" w:rsidRDefault="00954FC7" w:rsidP="00954FC7">
            <w:pPr>
              <w:pStyle w:val="ListParagraph"/>
              <w:numPr>
                <w:ilvl w:val="0"/>
                <w:numId w:val="17"/>
              </w:numPr>
              <w:ind w:left="318" w:hanging="284"/>
              <w:contextualSpacing/>
              <w:jc w:val="both"/>
              <w:rPr>
                <w:rFonts w:ascii="Century Gothic" w:hAnsi="Century Gothic" w:cs="Arial"/>
              </w:rPr>
            </w:pPr>
            <w:r w:rsidRPr="00FD390B">
              <w:rPr>
                <w:rFonts w:ascii="Century Gothic" w:hAnsi="Century Gothic" w:cs="Arial"/>
              </w:rPr>
              <w:t>Pupils are provided with quality marking and feedback, consistently shared through effective plenaries, ‘next step’ marking and verbal feedback.</w:t>
            </w:r>
          </w:p>
          <w:p w14:paraId="5F01CE1D" w14:textId="77777777" w:rsidR="00922851" w:rsidRPr="00FD390B" w:rsidRDefault="00922851" w:rsidP="00922851">
            <w:pPr>
              <w:ind w:left="0"/>
              <w:contextualSpacing/>
              <w:rPr>
                <w:rFonts w:ascii="Century Gothic" w:hAnsi="Century Gothic" w:cs="Arial"/>
                <w:szCs w:val="20"/>
              </w:rPr>
            </w:pPr>
          </w:p>
          <w:p w14:paraId="634D1B67" w14:textId="77777777" w:rsidR="00954FC7" w:rsidRPr="00FD390B" w:rsidRDefault="00922851" w:rsidP="00954FC7">
            <w:pPr>
              <w:pStyle w:val="ListParagraph"/>
              <w:numPr>
                <w:ilvl w:val="0"/>
                <w:numId w:val="17"/>
              </w:numPr>
              <w:ind w:left="318" w:hanging="284"/>
              <w:contextualSpacing/>
              <w:jc w:val="both"/>
              <w:rPr>
                <w:rFonts w:ascii="Century Gothic" w:hAnsi="Century Gothic" w:cs="Arial"/>
              </w:rPr>
            </w:pPr>
            <w:r w:rsidRPr="00FD390B">
              <w:rPr>
                <w:rFonts w:ascii="Century Gothic" w:hAnsi="Century Gothic" w:cs="Arial"/>
              </w:rPr>
              <w:t xml:space="preserve">There is regular key stage and </w:t>
            </w:r>
            <w:r w:rsidR="00954FC7" w:rsidRPr="00FD390B">
              <w:rPr>
                <w:rFonts w:ascii="Century Gothic" w:hAnsi="Century Gothic" w:cs="Arial"/>
              </w:rPr>
              <w:t>Whole school moderation</w:t>
            </w:r>
            <w:r w:rsidRPr="00FD390B">
              <w:rPr>
                <w:rFonts w:ascii="Century Gothic" w:hAnsi="Century Gothic" w:cs="Arial"/>
              </w:rPr>
              <w:t xml:space="preserve">. This is supplemented by staff attendance at local authority moderation events and cross-school moderation. One member of staff is part of the local authority KS1 moderation team and another is an LA KS2 writing moderator. Their expertise is valuable in school-based moderation sessions and has helped with the change to assessment without levels. </w:t>
            </w:r>
          </w:p>
          <w:p w14:paraId="20213BB3" w14:textId="77777777" w:rsidR="00922851" w:rsidRPr="00FD390B" w:rsidRDefault="00922851" w:rsidP="00922851">
            <w:pPr>
              <w:ind w:left="0"/>
              <w:contextualSpacing/>
              <w:rPr>
                <w:rFonts w:ascii="Century Gothic" w:hAnsi="Century Gothic" w:cs="Arial"/>
                <w:szCs w:val="20"/>
              </w:rPr>
            </w:pPr>
          </w:p>
          <w:p w14:paraId="35FC107A" w14:textId="77777777" w:rsidR="00CD636D" w:rsidRPr="00FD390B" w:rsidRDefault="00922851" w:rsidP="00CD636D">
            <w:pPr>
              <w:pStyle w:val="ListParagraph"/>
              <w:numPr>
                <w:ilvl w:val="0"/>
                <w:numId w:val="17"/>
              </w:numPr>
              <w:ind w:left="318" w:hanging="284"/>
              <w:contextualSpacing/>
              <w:jc w:val="both"/>
              <w:rPr>
                <w:rFonts w:ascii="Century Gothic" w:hAnsi="Century Gothic" w:cs="Arial"/>
              </w:rPr>
            </w:pPr>
            <w:r w:rsidRPr="00FD390B">
              <w:rPr>
                <w:rFonts w:ascii="Century Gothic" w:hAnsi="Century Gothic" w:cs="Arial"/>
              </w:rPr>
              <w:t>Good systems are in place to secure effective t</w:t>
            </w:r>
            <w:r w:rsidR="00954FC7" w:rsidRPr="00FD390B">
              <w:rPr>
                <w:rFonts w:ascii="Century Gothic" w:hAnsi="Century Gothic" w:cs="Arial"/>
              </w:rPr>
              <w:t>ransition</w:t>
            </w:r>
            <w:r w:rsidRPr="00FD390B">
              <w:rPr>
                <w:rFonts w:ascii="Century Gothic" w:hAnsi="Century Gothic" w:cs="Arial"/>
              </w:rPr>
              <w:t>s. Regular</w:t>
            </w:r>
            <w:r w:rsidR="00954FC7" w:rsidRPr="00FD390B">
              <w:rPr>
                <w:rFonts w:ascii="Century Gothic" w:hAnsi="Century Gothic" w:cs="Arial"/>
              </w:rPr>
              <w:t xml:space="preserve"> meetings, data exchange, </w:t>
            </w:r>
            <w:r w:rsidR="00954FC7" w:rsidRPr="00FD390B">
              <w:rPr>
                <w:rFonts w:ascii="Century Gothic" w:hAnsi="Century Gothic" w:cs="Arial"/>
                <w:bCs/>
              </w:rPr>
              <w:t>skills/curriculum audit to bridge increase in concepts/pitch of new curriculum, staff meetings and courses are ongoing to ensure effective continuity and progression across the school.</w:t>
            </w:r>
          </w:p>
          <w:p w14:paraId="2210F8FB" w14:textId="77777777" w:rsidR="00922851" w:rsidRPr="00FD390B" w:rsidRDefault="00922851" w:rsidP="00922851">
            <w:pPr>
              <w:ind w:left="0"/>
              <w:contextualSpacing/>
              <w:rPr>
                <w:rFonts w:ascii="Century Gothic" w:hAnsi="Century Gothic" w:cs="Arial"/>
                <w:szCs w:val="20"/>
              </w:rPr>
            </w:pPr>
          </w:p>
          <w:p w14:paraId="002C74CD" w14:textId="77777777" w:rsidR="00954FC7" w:rsidRPr="00FD390B" w:rsidRDefault="00954FC7" w:rsidP="00954FC7">
            <w:pPr>
              <w:pStyle w:val="ListParagraph"/>
              <w:numPr>
                <w:ilvl w:val="0"/>
                <w:numId w:val="17"/>
              </w:numPr>
              <w:ind w:left="318" w:hanging="284"/>
              <w:contextualSpacing/>
              <w:jc w:val="both"/>
              <w:rPr>
                <w:rFonts w:ascii="Century Gothic" w:hAnsi="Century Gothic" w:cs="Arial"/>
              </w:rPr>
            </w:pPr>
            <w:r w:rsidRPr="00FD390B">
              <w:rPr>
                <w:rFonts w:ascii="Century Gothic" w:hAnsi="Century Gothic" w:cs="Arial"/>
              </w:rPr>
              <w:t xml:space="preserve">Professional development of staff is linked to the priorities of the school development plan and performance management issues. The school is fully committed to the professional development of its staff in order to achieve its aims. </w:t>
            </w:r>
          </w:p>
          <w:p w14:paraId="4489981E" w14:textId="77777777" w:rsidR="00922851" w:rsidRPr="00FD390B" w:rsidRDefault="00922851" w:rsidP="00922851">
            <w:pPr>
              <w:ind w:left="0"/>
              <w:contextualSpacing/>
              <w:rPr>
                <w:rFonts w:ascii="Century Gothic" w:hAnsi="Century Gothic" w:cs="Arial"/>
                <w:szCs w:val="20"/>
              </w:rPr>
            </w:pPr>
          </w:p>
          <w:p w14:paraId="6D9D80DA" w14:textId="77777777" w:rsidR="00954FC7" w:rsidRPr="00FD390B" w:rsidRDefault="00922851" w:rsidP="00954FC7">
            <w:pPr>
              <w:pStyle w:val="ListParagraph"/>
              <w:numPr>
                <w:ilvl w:val="0"/>
                <w:numId w:val="17"/>
              </w:numPr>
              <w:ind w:left="318" w:hanging="284"/>
              <w:contextualSpacing/>
              <w:jc w:val="both"/>
              <w:rPr>
                <w:rFonts w:ascii="Century Gothic" w:hAnsi="Century Gothic" w:cs="Arial"/>
              </w:rPr>
            </w:pPr>
            <w:r w:rsidRPr="00FD390B">
              <w:rPr>
                <w:rFonts w:ascii="Century Gothic" w:hAnsi="Century Gothic" w:cs="Arial"/>
              </w:rPr>
              <w:t>Staff</w:t>
            </w:r>
            <w:r w:rsidR="00954FC7" w:rsidRPr="00FD390B">
              <w:rPr>
                <w:rFonts w:ascii="Century Gothic" w:hAnsi="Century Gothic" w:cs="Arial"/>
              </w:rPr>
              <w:t xml:space="preserve"> share good</w:t>
            </w:r>
            <w:r w:rsidR="00173295" w:rsidRPr="00FD390B">
              <w:rPr>
                <w:rFonts w:ascii="Century Gothic" w:hAnsi="Century Gothic" w:cs="Arial"/>
              </w:rPr>
              <w:t xml:space="preserve"> and outstanding</w:t>
            </w:r>
            <w:r w:rsidR="00954FC7" w:rsidRPr="00FD390B">
              <w:rPr>
                <w:rFonts w:ascii="Century Gothic" w:hAnsi="Century Gothic" w:cs="Arial"/>
              </w:rPr>
              <w:t xml:space="preserve"> practice freely and coach each other to inspire pupils and build their understanding. Lesson observation is done by peer mentoring and is seen as a supportive process. The school has high levels of expertise in key areas and there is a team approach to ensuring that good teaching standards are </w:t>
            </w:r>
            <w:r w:rsidR="00954FC7" w:rsidRPr="00FD390B">
              <w:rPr>
                <w:rFonts w:ascii="Century Gothic" w:hAnsi="Century Gothic" w:cs="Arial"/>
              </w:rPr>
              <w:lastRenderedPageBreak/>
              <w:t>maintained and improved.</w:t>
            </w:r>
          </w:p>
          <w:p w14:paraId="4E651E23" w14:textId="77777777" w:rsidR="00922851" w:rsidRPr="00FD390B" w:rsidRDefault="00922851" w:rsidP="00922851">
            <w:pPr>
              <w:ind w:left="0"/>
              <w:contextualSpacing/>
              <w:rPr>
                <w:rFonts w:ascii="Century Gothic" w:hAnsi="Century Gothic"/>
                <w:szCs w:val="20"/>
              </w:rPr>
            </w:pPr>
          </w:p>
          <w:p w14:paraId="1841F0C5" w14:textId="77777777" w:rsidR="00954FC7" w:rsidRPr="00FD390B" w:rsidRDefault="00173295" w:rsidP="00954FC7">
            <w:pPr>
              <w:pStyle w:val="ListParagraph"/>
              <w:numPr>
                <w:ilvl w:val="0"/>
                <w:numId w:val="17"/>
              </w:numPr>
              <w:autoSpaceDE w:val="0"/>
              <w:autoSpaceDN w:val="0"/>
              <w:adjustRightInd w:val="0"/>
              <w:ind w:left="318" w:hanging="284"/>
              <w:contextualSpacing/>
              <w:jc w:val="both"/>
              <w:rPr>
                <w:rFonts w:ascii="Century Gothic" w:hAnsi="Century Gothic" w:cs="Arial"/>
              </w:rPr>
            </w:pPr>
            <w:r w:rsidRPr="00FD390B">
              <w:rPr>
                <w:rFonts w:ascii="Century Gothic" w:hAnsi="Century Gothic" w:cs="Arial"/>
              </w:rPr>
              <w:t>All</w:t>
            </w:r>
            <w:r w:rsidR="00954FC7" w:rsidRPr="00FD390B">
              <w:rPr>
                <w:rFonts w:ascii="Century Gothic" w:hAnsi="Century Gothic" w:cs="Arial"/>
              </w:rPr>
              <w:t xml:space="preserve"> teachers have a good subject knowledge and experience which is continually being refined through focussed CPD and weekly professional development; this enthuses and challenges most pupils and contributes to their good</w:t>
            </w:r>
            <w:r w:rsidRPr="00FD390B">
              <w:rPr>
                <w:rFonts w:ascii="Century Gothic" w:hAnsi="Century Gothic" w:cs="Arial"/>
              </w:rPr>
              <w:t xml:space="preserve"> or better</w:t>
            </w:r>
            <w:r w:rsidR="00954FC7" w:rsidRPr="00FD390B">
              <w:rPr>
                <w:rFonts w:ascii="Century Gothic" w:hAnsi="Century Gothic" w:cs="Arial"/>
              </w:rPr>
              <w:t xml:space="preserve"> progress by the end of KS2. </w:t>
            </w:r>
          </w:p>
          <w:p w14:paraId="34BE770E" w14:textId="77777777" w:rsidR="00954FC7" w:rsidRPr="00FD390B" w:rsidRDefault="00954FC7" w:rsidP="00954FC7">
            <w:pPr>
              <w:ind w:left="318" w:hanging="284"/>
              <w:rPr>
                <w:rFonts w:ascii="Century Gothic" w:hAnsi="Century Gothic" w:cs="Arial"/>
                <w:b/>
                <w:bCs/>
                <w:szCs w:val="20"/>
              </w:rPr>
            </w:pPr>
            <w:r w:rsidRPr="00FD390B">
              <w:rPr>
                <w:rFonts w:ascii="Century Gothic" w:hAnsi="Century Gothic" w:cs="Arial"/>
                <w:b/>
                <w:bCs/>
                <w:szCs w:val="20"/>
              </w:rPr>
              <w:t xml:space="preserve"> </w:t>
            </w:r>
          </w:p>
          <w:p w14:paraId="09EA247D" w14:textId="77777777" w:rsidR="00954FC7" w:rsidRPr="00FD390B" w:rsidRDefault="00954FC7" w:rsidP="00954FC7">
            <w:pPr>
              <w:pStyle w:val="ListParagraph"/>
              <w:numPr>
                <w:ilvl w:val="0"/>
                <w:numId w:val="17"/>
              </w:numPr>
              <w:ind w:left="318" w:hanging="284"/>
              <w:contextualSpacing/>
              <w:jc w:val="both"/>
              <w:rPr>
                <w:rFonts w:ascii="Century Gothic" w:hAnsi="Century Gothic" w:cs="Arial"/>
              </w:rPr>
            </w:pPr>
            <w:r w:rsidRPr="00FD390B">
              <w:rPr>
                <w:rFonts w:ascii="Century Gothic" w:hAnsi="Century Gothic" w:cs="Arial"/>
              </w:rPr>
              <w:t>In order to accelerate progress, teachers carefully select a range of effective styles to</w:t>
            </w:r>
            <w:r w:rsidR="00173295" w:rsidRPr="00FD390B">
              <w:rPr>
                <w:rFonts w:ascii="Century Gothic" w:hAnsi="Century Gothic" w:cs="Arial"/>
              </w:rPr>
              <w:t xml:space="preserve"> enhance learning such as: </w:t>
            </w:r>
            <w:r w:rsidRPr="00FD390B">
              <w:rPr>
                <w:rFonts w:ascii="Century Gothic" w:hAnsi="Century Gothic" w:cs="Arial"/>
              </w:rPr>
              <w:t xml:space="preserve">talking strategies, peer learning partners, effective questioning and impact plenaries - rewarding, recapping and reassuring pupils ensuring lessons and learning are interesting with well-planned activities that capture pupil interest and provide opportunities for collaborative learning. </w:t>
            </w:r>
          </w:p>
          <w:p w14:paraId="76867F10" w14:textId="77777777" w:rsidR="00922851" w:rsidRPr="00FD390B" w:rsidRDefault="00922851" w:rsidP="00922851">
            <w:pPr>
              <w:ind w:left="0"/>
              <w:contextualSpacing/>
              <w:rPr>
                <w:rFonts w:ascii="Century Gothic" w:hAnsi="Century Gothic" w:cs="Arial"/>
                <w:szCs w:val="20"/>
              </w:rPr>
            </w:pPr>
          </w:p>
          <w:p w14:paraId="20C576BC" w14:textId="77777777" w:rsidR="00954FC7" w:rsidRPr="00FD390B" w:rsidRDefault="00954FC7" w:rsidP="00954FC7">
            <w:pPr>
              <w:pStyle w:val="ListParagraph"/>
              <w:numPr>
                <w:ilvl w:val="0"/>
                <w:numId w:val="17"/>
              </w:numPr>
              <w:ind w:left="318" w:hanging="284"/>
              <w:contextualSpacing/>
              <w:jc w:val="both"/>
              <w:rPr>
                <w:rFonts w:ascii="Century Gothic" w:hAnsi="Century Gothic" w:cs="Arial"/>
              </w:rPr>
            </w:pPr>
            <w:r w:rsidRPr="00FD390B">
              <w:rPr>
                <w:rFonts w:ascii="Century Gothic" w:hAnsi="Century Gothic" w:cs="Arial"/>
              </w:rPr>
              <w:t xml:space="preserve">Support staff are involved in delivering daily quality interventions in order to provide support for pupils’ learning and are regularly trained increasing their confidence and success in pupils reaching higher levels of attainment and demonstrating accelerated progress. </w:t>
            </w:r>
          </w:p>
          <w:p w14:paraId="5268CFC1" w14:textId="77777777" w:rsidR="00922851" w:rsidRPr="00FD390B" w:rsidRDefault="00922851" w:rsidP="00922851">
            <w:pPr>
              <w:ind w:left="0"/>
              <w:contextualSpacing/>
              <w:rPr>
                <w:rFonts w:ascii="Century Gothic" w:hAnsi="Century Gothic" w:cs="Arial"/>
                <w:szCs w:val="20"/>
              </w:rPr>
            </w:pPr>
          </w:p>
          <w:p w14:paraId="19F70791" w14:textId="77777777" w:rsidR="00954FC7" w:rsidRPr="00FD390B" w:rsidRDefault="00954FC7" w:rsidP="00954FC7">
            <w:pPr>
              <w:pStyle w:val="ListParagraph"/>
              <w:numPr>
                <w:ilvl w:val="0"/>
                <w:numId w:val="17"/>
              </w:numPr>
              <w:autoSpaceDE w:val="0"/>
              <w:autoSpaceDN w:val="0"/>
              <w:adjustRightInd w:val="0"/>
              <w:ind w:left="318" w:hanging="284"/>
              <w:contextualSpacing/>
              <w:jc w:val="both"/>
              <w:rPr>
                <w:rFonts w:ascii="Century Gothic" w:hAnsi="Century Gothic" w:cs="Arial"/>
              </w:rPr>
            </w:pPr>
            <w:r w:rsidRPr="00FD390B">
              <w:rPr>
                <w:rFonts w:ascii="Century Gothic" w:hAnsi="Century Gothic" w:cs="Arial"/>
              </w:rPr>
              <w:t>Homework is set regular</w:t>
            </w:r>
            <w:r w:rsidR="00922851" w:rsidRPr="00FD390B">
              <w:rPr>
                <w:rFonts w:ascii="Century Gothic" w:hAnsi="Century Gothic" w:cs="Arial"/>
              </w:rPr>
              <w:t>ly. This is at an appropriate level</w:t>
            </w:r>
            <w:r w:rsidRPr="00FD390B">
              <w:rPr>
                <w:rFonts w:ascii="Century Gothic" w:hAnsi="Century Gothic" w:cs="Arial"/>
              </w:rPr>
              <w:t xml:space="preserve"> and across all subjects, resulting in learners demonstrating increasing personal responsibility and organisation.</w:t>
            </w:r>
          </w:p>
          <w:p w14:paraId="34EA0118" w14:textId="77777777" w:rsidR="00173295" w:rsidRPr="00FD390B" w:rsidRDefault="00173295" w:rsidP="00173295">
            <w:pPr>
              <w:pStyle w:val="ListParagraph"/>
              <w:autoSpaceDE w:val="0"/>
              <w:autoSpaceDN w:val="0"/>
              <w:adjustRightInd w:val="0"/>
              <w:ind w:left="318"/>
              <w:contextualSpacing/>
              <w:jc w:val="both"/>
              <w:rPr>
                <w:rFonts w:ascii="Century Gothic" w:hAnsi="Century Gothic" w:cs="Arial"/>
              </w:rPr>
            </w:pPr>
          </w:p>
          <w:p w14:paraId="1038D122" w14:textId="77777777" w:rsidR="00954FC7" w:rsidRPr="00FD390B" w:rsidRDefault="00954FC7" w:rsidP="00954FC7">
            <w:pPr>
              <w:pStyle w:val="ListParagraph"/>
              <w:numPr>
                <w:ilvl w:val="0"/>
                <w:numId w:val="17"/>
              </w:numPr>
              <w:ind w:left="318" w:hanging="284"/>
              <w:contextualSpacing/>
              <w:jc w:val="both"/>
              <w:rPr>
                <w:rFonts w:ascii="Century Gothic" w:hAnsi="Century Gothic" w:cs="Arial"/>
              </w:rPr>
            </w:pPr>
            <w:r w:rsidRPr="00FD390B">
              <w:rPr>
                <w:rFonts w:ascii="Century Gothic" w:hAnsi="Century Gothic" w:cs="Arial"/>
              </w:rPr>
              <w:t xml:space="preserve">The school uses encouragement, praise and rewards for all pupils in order to create this success; nurture gifts and talents in every child and reinforce strong pupil identities through the use of positive language and a supportive culture. </w:t>
            </w:r>
          </w:p>
          <w:p w14:paraId="6EBBCFE7" w14:textId="77777777" w:rsidR="00DC34ED" w:rsidRPr="00FD390B" w:rsidRDefault="00DC34ED" w:rsidP="00DC34ED">
            <w:pPr>
              <w:ind w:left="0"/>
              <w:contextualSpacing/>
              <w:rPr>
                <w:rFonts w:ascii="Century Gothic" w:hAnsi="Century Gothic" w:cs="Arial"/>
                <w:szCs w:val="20"/>
              </w:rPr>
            </w:pPr>
          </w:p>
          <w:p w14:paraId="3623C6DB" w14:textId="77777777" w:rsidR="00954FC7" w:rsidRPr="00FD390B" w:rsidRDefault="00954FC7" w:rsidP="00954FC7">
            <w:pPr>
              <w:pStyle w:val="ListParagraph"/>
              <w:numPr>
                <w:ilvl w:val="0"/>
                <w:numId w:val="17"/>
              </w:numPr>
              <w:autoSpaceDE w:val="0"/>
              <w:autoSpaceDN w:val="0"/>
              <w:adjustRightInd w:val="0"/>
              <w:ind w:left="318" w:hanging="284"/>
              <w:contextualSpacing/>
              <w:jc w:val="both"/>
              <w:rPr>
                <w:rFonts w:ascii="Century Gothic" w:hAnsi="Century Gothic" w:cs="Arial"/>
              </w:rPr>
            </w:pPr>
            <w:r w:rsidRPr="00FD390B">
              <w:rPr>
                <w:rFonts w:ascii="Century Gothic" w:hAnsi="Century Gothic" w:cs="Arial"/>
              </w:rPr>
              <w:t xml:space="preserve">Highly </w:t>
            </w:r>
            <w:r w:rsidR="00DC34ED" w:rsidRPr="00FD390B">
              <w:rPr>
                <w:rFonts w:ascii="Century Gothic" w:hAnsi="Century Gothic" w:cs="Arial"/>
              </w:rPr>
              <w:t xml:space="preserve">effective use of </w:t>
            </w:r>
            <w:r w:rsidRPr="00FD390B">
              <w:rPr>
                <w:rFonts w:ascii="Century Gothic" w:hAnsi="Century Gothic" w:cs="Arial"/>
              </w:rPr>
              <w:t>the internal an</w:t>
            </w:r>
            <w:r w:rsidR="00DC34ED" w:rsidRPr="00FD390B">
              <w:rPr>
                <w:rFonts w:ascii="Century Gothic" w:hAnsi="Century Gothic" w:cs="Arial"/>
              </w:rPr>
              <w:t>d external Learning Environment</w:t>
            </w:r>
            <w:r w:rsidRPr="00FD390B">
              <w:rPr>
                <w:rFonts w:ascii="Century Gothic" w:hAnsi="Century Gothic" w:cs="Arial"/>
              </w:rPr>
              <w:t xml:space="preserve"> </w:t>
            </w:r>
            <w:r w:rsidR="00DC34ED" w:rsidRPr="00FD390B">
              <w:rPr>
                <w:rFonts w:ascii="Century Gothic" w:hAnsi="Century Gothic" w:cs="Arial"/>
              </w:rPr>
              <w:t>has</w:t>
            </w:r>
            <w:r w:rsidRPr="00FD390B">
              <w:rPr>
                <w:rFonts w:ascii="Century Gothic" w:hAnsi="Century Gothic" w:cs="Arial"/>
              </w:rPr>
              <w:t xml:space="preserve"> enhanced the calm approach to l</w:t>
            </w:r>
            <w:r w:rsidR="00DC34ED" w:rsidRPr="00FD390B">
              <w:rPr>
                <w:rFonts w:ascii="Century Gothic" w:hAnsi="Century Gothic" w:cs="Arial"/>
              </w:rPr>
              <w:t>earning. This</w:t>
            </w:r>
            <w:r w:rsidRPr="00FD390B">
              <w:rPr>
                <w:rFonts w:ascii="Century Gothic" w:hAnsi="Century Gothic" w:cs="Arial"/>
              </w:rPr>
              <w:t xml:space="preserve"> establishes a clear and consistent ethos.</w:t>
            </w:r>
          </w:p>
          <w:p w14:paraId="159095CE" w14:textId="77777777" w:rsidR="00DC34ED" w:rsidRPr="00FD390B" w:rsidRDefault="00DC34ED" w:rsidP="00DC34ED">
            <w:pPr>
              <w:autoSpaceDE w:val="0"/>
              <w:autoSpaceDN w:val="0"/>
              <w:adjustRightInd w:val="0"/>
              <w:ind w:left="0"/>
              <w:contextualSpacing/>
              <w:rPr>
                <w:rFonts w:ascii="Century Gothic" w:hAnsi="Century Gothic" w:cs="Arial"/>
                <w:szCs w:val="20"/>
              </w:rPr>
            </w:pPr>
          </w:p>
          <w:p w14:paraId="66CFB5EF" w14:textId="77777777" w:rsidR="00954FC7" w:rsidRPr="00FD390B" w:rsidRDefault="00954FC7" w:rsidP="00954FC7">
            <w:pPr>
              <w:pStyle w:val="ListParagraph"/>
              <w:numPr>
                <w:ilvl w:val="0"/>
                <w:numId w:val="17"/>
              </w:numPr>
              <w:autoSpaceDE w:val="0"/>
              <w:autoSpaceDN w:val="0"/>
              <w:adjustRightInd w:val="0"/>
              <w:ind w:left="318" w:hanging="284"/>
              <w:contextualSpacing/>
              <w:jc w:val="both"/>
              <w:rPr>
                <w:rFonts w:ascii="Century Gothic" w:hAnsi="Century Gothic" w:cs="Arial"/>
              </w:rPr>
            </w:pPr>
            <w:r w:rsidRPr="00FD390B">
              <w:rPr>
                <w:rFonts w:ascii="Century Gothic" w:hAnsi="Century Gothic" w:cs="Arial"/>
              </w:rPr>
              <w:t>Teaching Assistants are used effectively, supporting, motivating and teaching pupils, making a significant contribution to the quality of learning. Interventions are carefully timed, utilise staffs strengths and work not only on developing knowledge and skills but also in developing a child’s ownership and responsibility for their own learning.</w:t>
            </w:r>
          </w:p>
          <w:p w14:paraId="49837135" w14:textId="77777777" w:rsidR="00954FC7" w:rsidRPr="00FD390B" w:rsidRDefault="00954FC7" w:rsidP="00954FC7">
            <w:pPr>
              <w:ind w:left="318" w:hanging="284"/>
              <w:rPr>
                <w:rFonts w:ascii="Century Gothic" w:hAnsi="Century Gothic" w:cs="Arial"/>
                <w:b/>
                <w:bCs/>
                <w:szCs w:val="20"/>
              </w:rPr>
            </w:pPr>
          </w:p>
          <w:p w14:paraId="529AE0DC" w14:textId="77777777" w:rsidR="00954FC7" w:rsidRPr="00FD390B" w:rsidRDefault="00954FC7" w:rsidP="00954FC7">
            <w:pPr>
              <w:pStyle w:val="ListParagraph"/>
              <w:numPr>
                <w:ilvl w:val="0"/>
                <w:numId w:val="17"/>
              </w:numPr>
              <w:ind w:left="318" w:hanging="284"/>
              <w:contextualSpacing/>
              <w:jc w:val="both"/>
              <w:rPr>
                <w:rFonts w:ascii="Century Gothic" w:hAnsi="Century Gothic" w:cs="Arial"/>
              </w:rPr>
            </w:pPr>
            <w:r w:rsidRPr="00FD390B">
              <w:rPr>
                <w:rFonts w:ascii="Century Gothic" w:hAnsi="Century Gothic" w:cs="Arial"/>
              </w:rPr>
              <w:t xml:space="preserve">Pupils experience success through engaging with the wider topic curriculum and </w:t>
            </w:r>
            <w:r w:rsidR="00DC34ED" w:rsidRPr="00FD390B">
              <w:rPr>
                <w:rFonts w:ascii="Century Gothic" w:hAnsi="Century Gothic" w:cs="Arial"/>
              </w:rPr>
              <w:t>this success raises pupils’ self-esteem, self-motivation and self-</w:t>
            </w:r>
            <w:r w:rsidRPr="00FD390B">
              <w:rPr>
                <w:rFonts w:ascii="Century Gothic" w:hAnsi="Century Gothic" w:cs="Arial"/>
              </w:rPr>
              <w:t xml:space="preserve">confidence, impacting positively on performance in the core subjects. </w:t>
            </w:r>
          </w:p>
          <w:p w14:paraId="1AB13343" w14:textId="77777777" w:rsidR="00DC34ED" w:rsidRPr="00FD390B" w:rsidRDefault="00DC34ED" w:rsidP="00DC34ED">
            <w:pPr>
              <w:ind w:left="0"/>
              <w:contextualSpacing/>
              <w:rPr>
                <w:rFonts w:ascii="Century Gothic" w:hAnsi="Century Gothic" w:cs="Arial"/>
                <w:szCs w:val="20"/>
              </w:rPr>
            </w:pPr>
          </w:p>
          <w:p w14:paraId="1B0854EE" w14:textId="77777777" w:rsidR="00954FC7" w:rsidRPr="00FD390B" w:rsidRDefault="00954FC7" w:rsidP="00954FC7">
            <w:pPr>
              <w:pStyle w:val="ListParagraph"/>
              <w:numPr>
                <w:ilvl w:val="0"/>
                <w:numId w:val="17"/>
              </w:numPr>
              <w:ind w:left="318" w:hanging="284"/>
              <w:contextualSpacing/>
              <w:jc w:val="both"/>
              <w:rPr>
                <w:rFonts w:ascii="Century Gothic" w:hAnsi="Century Gothic" w:cs="Arial"/>
              </w:rPr>
            </w:pPr>
            <w:r w:rsidRPr="00FD390B">
              <w:rPr>
                <w:rFonts w:ascii="Century Gothic" w:hAnsi="Century Gothic" w:cs="Arial"/>
              </w:rPr>
              <w:t>Teaching is enriched by many visits and/or visitors, the use of our community and local environment to develop high levels of independence both socially and academically in pupils. These visits/ visitors include</w:t>
            </w:r>
            <w:r w:rsidR="00DC34ED" w:rsidRPr="00FD390B">
              <w:rPr>
                <w:rFonts w:ascii="Century Gothic" w:hAnsi="Century Gothic" w:cs="Arial"/>
              </w:rPr>
              <w:t xml:space="preserve"> amongst other things</w:t>
            </w:r>
            <w:r w:rsidRPr="00FD390B">
              <w:rPr>
                <w:rFonts w:ascii="Century Gothic" w:hAnsi="Century Gothic" w:cs="Arial"/>
              </w:rPr>
              <w:t xml:space="preserve">: </w:t>
            </w:r>
            <w:r w:rsidR="00DC34ED" w:rsidRPr="00FD390B">
              <w:rPr>
                <w:rFonts w:ascii="Century Gothic" w:hAnsi="Century Gothic" w:cs="Arial"/>
              </w:rPr>
              <w:t xml:space="preserve">Theatre groups, </w:t>
            </w:r>
            <w:r w:rsidRPr="00FD390B">
              <w:rPr>
                <w:rFonts w:ascii="Century Gothic" w:hAnsi="Century Gothic" w:cs="Arial"/>
              </w:rPr>
              <w:t>Peripatetic teachers, themed d</w:t>
            </w:r>
            <w:r w:rsidR="00DC34ED" w:rsidRPr="00FD390B">
              <w:rPr>
                <w:rFonts w:ascii="Century Gothic" w:hAnsi="Century Gothic" w:cs="Arial"/>
              </w:rPr>
              <w:t>ays, visits from local religious leaders</w:t>
            </w:r>
            <w:r w:rsidRPr="00FD390B">
              <w:rPr>
                <w:rFonts w:ascii="Century Gothic" w:hAnsi="Century Gothic" w:cs="Arial"/>
              </w:rPr>
              <w:t>.</w:t>
            </w:r>
          </w:p>
          <w:p w14:paraId="29AEDBCB" w14:textId="77777777" w:rsidR="00954FC7" w:rsidRPr="00FD390B" w:rsidRDefault="00DC34ED" w:rsidP="00954FC7">
            <w:pPr>
              <w:pStyle w:val="ListParagraph"/>
              <w:numPr>
                <w:ilvl w:val="0"/>
                <w:numId w:val="17"/>
              </w:numPr>
              <w:ind w:left="318" w:hanging="284"/>
              <w:contextualSpacing/>
              <w:jc w:val="both"/>
              <w:rPr>
                <w:rFonts w:ascii="Century Gothic" w:hAnsi="Century Gothic" w:cs="Arial"/>
              </w:rPr>
            </w:pPr>
            <w:r w:rsidRPr="00FD390B">
              <w:rPr>
                <w:rFonts w:ascii="Century Gothic" w:hAnsi="Century Gothic" w:cs="Arial"/>
              </w:rPr>
              <w:t xml:space="preserve">British values threads through the school’s curriculum. </w:t>
            </w:r>
            <w:r w:rsidR="00954FC7" w:rsidRPr="00FD390B">
              <w:rPr>
                <w:rFonts w:ascii="Century Gothic" w:hAnsi="Century Gothic" w:cs="Arial"/>
              </w:rPr>
              <w:t>The teaching of pupils’ rights and respons</w:t>
            </w:r>
            <w:r w:rsidRPr="00FD390B">
              <w:rPr>
                <w:rFonts w:ascii="Century Gothic" w:hAnsi="Century Gothic" w:cs="Arial"/>
              </w:rPr>
              <w:t xml:space="preserve">ibilities, within our community, for example, is supported </w:t>
            </w:r>
            <w:r w:rsidR="00954FC7" w:rsidRPr="00FD390B">
              <w:rPr>
                <w:rFonts w:ascii="Century Gothic" w:hAnsi="Century Gothic" w:cs="Arial"/>
              </w:rPr>
              <w:t>by invol</w:t>
            </w:r>
            <w:r w:rsidR="00173295" w:rsidRPr="00FD390B">
              <w:rPr>
                <w:rFonts w:ascii="Century Gothic" w:hAnsi="Century Gothic" w:cs="Arial"/>
              </w:rPr>
              <w:t>vement of local services (Northumberland</w:t>
            </w:r>
            <w:r w:rsidR="00954FC7" w:rsidRPr="00FD390B">
              <w:rPr>
                <w:rFonts w:ascii="Century Gothic" w:hAnsi="Century Gothic" w:cs="Arial"/>
              </w:rPr>
              <w:t xml:space="preserve"> Police and Fire services, Road Safety Team, Scho</w:t>
            </w:r>
            <w:r w:rsidRPr="00FD390B">
              <w:rPr>
                <w:rFonts w:ascii="Century Gothic" w:hAnsi="Century Gothic" w:cs="Arial"/>
              </w:rPr>
              <w:t>ol Nurse, Dentist, Anti-Drugs, R</w:t>
            </w:r>
            <w:r w:rsidR="00954FC7" w:rsidRPr="00FD390B">
              <w:rPr>
                <w:rFonts w:ascii="Century Gothic" w:hAnsi="Century Gothic" w:cs="Arial"/>
              </w:rPr>
              <w:t xml:space="preserve">eligious Visitors). </w:t>
            </w:r>
          </w:p>
          <w:p w14:paraId="3432D077" w14:textId="77777777" w:rsidR="00954FC7" w:rsidRPr="00FD390B" w:rsidRDefault="00954FC7" w:rsidP="00954FC7">
            <w:pPr>
              <w:rPr>
                <w:rFonts w:ascii="Century Gothic" w:hAnsi="Century Gothic" w:cs="Arial"/>
                <w:iCs/>
                <w:color w:val="FF0000"/>
                <w:szCs w:val="20"/>
                <w:highlight w:val="yellow"/>
                <w:u w:val="single"/>
              </w:rPr>
            </w:pPr>
          </w:p>
          <w:p w14:paraId="1C743748" w14:textId="77777777" w:rsidR="00954FC7" w:rsidRPr="00FD390B" w:rsidRDefault="00954FC7" w:rsidP="00954FC7">
            <w:pPr>
              <w:rPr>
                <w:rFonts w:ascii="Century Gothic" w:hAnsi="Century Gothic" w:cs="Arial"/>
                <w:b/>
                <w:iCs/>
                <w:szCs w:val="20"/>
              </w:rPr>
            </w:pPr>
            <w:r w:rsidRPr="00FD390B">
              <w:rPr>
                <w:rFonts w:ascii="Century Gothic" w:hAnsi="Century Gothic" w:cs="Arial"/>
                <w:b/>
                <w:iCs/>
                <w:szCs w:val="20"/>
                <w:u w:val="single"/>
              </w:rPr>
              <w:t>Evidence base:</w:t>
            </w:r>
            <w:r w:rsidR="0059080C">
              <w:rPr>
                <w:rFonts w:ascii="Century Gothic" w:hAnsi="Century Gothic" w:cs="Arial"/>
                <w:b/>
                <w:iCs/>
                <w:szCs w:val="20"/>
                <w:u w:val="single"/>
              </w:rPr>
              <w:t xml:space="preserve"> (2015-16</w:t>
            </w:r>
            <w:r w:rsidR="00DC34ED" w:rsidRPr="00FD390B">
              <w:rPr>
                <w:rFonts w:ascii="Century Gothic" w:hAnsi="Century Gothic" w:cs="Arial"/>
                <w:b/>
                <w:iCs/>
                <w:szCs w:val="20"/>
                <w:u w:val="single"/>
              </w:rPr>
              <w:t xml:space="preserve"> parent</w:t>
            </w:r>
            <w:r w:rsidR="006E4D66">
              <w:rPr>
                <w:rFonts w:ascii="Century Gothic" w:hAnsi="Century Gothic" w:cs="Arial"/>
                <w:b/>
                <w:iCs/>
                <w:szCs w:val="20"/>
                <w:u w:val="single"/>
              </w:rPr>
              <w:t>al &amp; pupil</w:t>
            </w:r>
            <w:r w:rsidR="00DC34ED" w:rsidRPr="00FD390B">
              <w:rPr>
                <w:rFonts w:ascii="Century Gothic" w:hAnsi="Century Gothic" w:cs="Arial"/>
                <w:b/>
                <w:iCs/>
                <w:szCs w:val="20"/>
                <w:u w:val="single"/>
              </w:rPr>
              <w:t xml:space="preserve"> questionnaire</w:t>
            </w:r>
            <w:r w:rsidR="006E4D66">
              <w:rPr>
                <w:rFonts w:ascii="Century Gothic" w:hAnsi="Century Gothic" w:cs="Arial"/>
                <w:b/>
                <w:iCs/>
                <w:szCs w:val="20"/>
                <w:u w:val="single"/>
              </w:rPr>
              <w:t>s</w:t>
            </w:r>
            <w:r w:rsidR="00DC34ED" w:rsidRPr="00FD390B">
              <w:rPr>
                <w:rFonts w:ascii="Century Gothic" w:hAnsi="Century Gothic" w:cs="Arial"/>
                <w:b/>
                <w:iCs/>
                <w:szCs w:val="20"/>
                <w:u w:val="single"/>
              </w:rPr>
              <w:t>)</w:t>
            </w:r>
            <w:r w:rsidRPr="00FD390B">
              <w:rPr>
                <w:rFonts w:ascii="Century Gothic" w:hAnsi="Century Gothic" w:cs="Arial"/>
                <w:b/>
                <w:iCs/>
                <w:szCs w:val="20"/>
              </w:rPr>
              <w:t xml:space="preserve"> </w:t>
            </w:r>
          </w:p>
          <w:p w14:paraId="317974A9" w14:textId="77777777" w:rsidR="00954FC7" w:rsidRPr="006E4D66" w:rsidRDefault="006E4D66" w:rsidP="00954FC7">
            <w:pPr>
              <w:numPr>
                <w:ilvl w:val="0"/>
                <w:numId w:val="17"/>
              </w:numPr>
              <w:autoSpaceDE w:val="0"/>
              <w:autoSpaceDN w:val="0"/>
              <w:adjustRightInd w:val="0"/>
              <w:rPr>
                <w:rFonts w:ascii="Century Gothic" w:hAnsi="Century Gothic" w:cs="Arial"/>
                <w:b/>
                <w:bCs/>
                <w:szCs w:val="20"/>
              </w:rPr>
            </w:pPr>
            <w:r w:rsidRPr="006E4D66">
              <w:rPr>
                <w:rFonts w:ascii="Century Gothic" w:hAnsi="Century Gothic" w:cs="Arial"/>
                <w:b/>
                <w:bCs/>
                <w:szCs w:val="20"/>
              </w:rPr>
              <w:t>100</w:t>
            </w:r>
            <w:r w:rsidR="00954FC7" w:rsidRPr="006E4D66">
              <w:rPr>
                <w:rFonts w:ascii="Century Gothic" w:hAnsi="Century Gothic" w:cs="Arial"/>
                <w:b/>
                <w:bCs/>
                <w:szCs w:val="20"/>
              </w:rPr>
              <w:t>% of parents agree their child makes good progress at school.</w:t>
            </w:r>
          </w:p>
          <w:p w14:paraId="1B7D5761" w14:textId="77777777" w:rsidR="00954FC7" w:rsidRPr="006E4D66" w:rsidRDefault="00173295" w:rsidP="00B70BFA">
            <w:pPr>
              <w:numPr>
                <w:ilvl w:val="0"/>
                <w:numId w:val="17"/>
              </w:numPr>
              <w:autoSpaceDE w:val="0"/>
              <w:autoSpaceDN w:val="0"/>
              <w:adjustRightInd w:val="0"/>
              <w:rPr>
                <w:rFonts w:ascii="Century Gothic" w:hAnsi="Century Gothic" w:cs="Arial"/>
                <w:b/>
                <w:bCs/>
                <w:szCs w:val="20"/>
              </w:rPr>
            </w:pPr>
            <w:r w:rsidRPr="006E4D66">
              <w:rPr>
                <w:rFonts w:ascii="Century Gothic" w:hAnsi="Century Gothic" w:cs="Arial"/>
                <w:b/>
                <w:bCs/>
                <w:szCs w:val="20"/>
              </w:rPr>
              <w:t>100</w:t>
            </w:r>
            <w:r w:rsidR="00954FC7" w:rsidRPr="006E4D66">
              <w:rPr>
                <w:rFonts w:ascii="Century Gothic" w:hAnsi="Century Gothic" w:cs="Arial"/>
                <w:b/>
                <w:bCs/>
                <w:szCs w:val="20"/>
              </w:rPr>
              <w:t>% of parents agree their child is taught well at our school.</w:t>
            </w:r>
          </w:p>
          <w:p w14:paraId="328DF1DD" w14:textId="77777777" w:rsidR="00954FC7" w:rsidRPr="006E4D66" w:rsidRDefault="00B70BFA" w:rsidP="006E4D66">
            <w:pPr>
              <w:numPr>
                <w:ilvl w:val="0"/>
                <w:numId w:val="17"/>
              </w:numPr>
              <w:autoSpaceDE w:val="0"/>
              <w:autoSpaceDN w:val="0"/>
              <w:adjustRightInd w:val="0"/>
              <w:rPr>
                <w:rFonts w:ascii="Century Gothic" w:hAnsi="Century Gothic" w:cs="Arial"/>
                <w:b/>
                <w:bCs/>
                <w:szCs w:val="20"/>
              </w:rPr>
            </w:pPr>
            <w:r w:rsidRPr="006E4D66">
              <w:rPr>
                <w:rFonts w:ascii="Century Gothic" w:hAnsi="Century Gothic" w:cs="Arial"/>
                <w:b/>
                <w:bCs/>
                <w:szCs w:val="20"/>
              </w:rPr>
              <w:t>96</w:t>
            </w:r>
            <w:r w:rsidR="00954FC7" w:rsidRPr="006E4D66">
              <w:rPr>
                <w:rFonts w:ascii="Century Gothic" w:hAnsi="Century Gothic" w:cs="Arial"/>
                <w:b/>
                <w:bCs/>
                <w:szCs w:val="20"/>
              </w:rPr>
              <w:t>% of parents agree the school helps them to support their child’s learning at home.</w:t>
            </w:r>
          </w:p>
          <w:p w14:paraId="0A848C05" w14:textId="77777777" w:rsidR="00954FC7" w:rsidRPr="006E4D66" w:rsidRDefault="00B70BFA" w:rsidP="00954FC7">
            <w:pPr>
              <w:numPr>
                <w:ilvl w:val="0"/>
                <w:numId w:val="17"/>
              </w:numPr>
              <w:autoSpaceDE w:val="0"/>
              <w:autoSpaceDN w:val="0"/>
              <w:adjustRightInd w:val="0"/>
              <w:rPr>
                <w:rFonts w:ascii="Century Gothic" w:hAnsi="Century Gothic" w:cs="Arial"/>
                <w:b/>
                <w:bCs/>
                <w:szCs w:val="20"/>
              </w:rPr>
            </w:pPr>
            <w:r w:rsidRPr="006E4D66">
              <w:rPr>
                <w:rFonts w:ascii="Century Gothic" w:hAnsi="Century Gothic" w:cs="Arial"/>
                <w:b/>
                <w:bCs/>
                <w:szCs w:val="20"/>
              </w:rPr>
              <w:t>98</w:t>
            </w:r>
            <w:r w:rsidR="00954FC7" w:rsidRPr="006E4D66">
              <w:rPr>
                <w:rFonts w:ascii="Century Gothic" w:hAnsi="Century Gothic" w:cs="Arial"/>
                <w:b/>
                <w:bCs/>
                <w:szCs w:val="20"/>
              </w:rPr>
              <w:t>% of pupils feel that their teachers know them</w:t>
            </w:r>
            <w:r w:rsidRPr="006E4D66">
              <w:rPr>
                <w:rFonts w:ascii="Century Gothic" w:hAnsi="Century Gothic" w:cs="Arial"/>
                <w:b/>
                <w:bCs/>
                <w:szCs w:val="20"/>
              </w:rPr>
              <w:t xml:space="preserve"> and value what they say</w:t>
            </w:r>
            <w:r w:rsidR="00954FC7" w:rsidRPr="006E4D66">
              <w:rPr>
                <w:rFonts w:ascii="Century Gothic" w:hAnsi="Century Gothic" w:cs="Arial"/>
                <w:b/>
                <w:bCs/>
                <w:szCs w:val="20"/>
              </w:rPr>
              <w:t>.</w:t>
            </w:r>
          </w:p>
          <w:p w14:paraId="19FC6267" w14:textId="77777777" w:rsidR="00954FC7" w:rsidRPr="006E4D66" w:rsidRDefault="00B70BFA" w:rsidP="00954FC7">
            <w:pPr>
              <w:numPr>
                <w:ilvl w:val="0"/>
                <w:numId w:val="17"/>
              </w:numPr>
              <w:autoSpaceDE w:val="0"/>
              <w:autoSpaceDN w:val="0"/>
              <w:adjustRightInd w:val="0"/>
              <w:rPr>
                <w:rFonts w:ascii="Century Gothic" w:hAnsi="Century Gothic" w:cs="Arial"/>
                <w:b/>
                <w:bCs/>
                <w:szCs w:val="20"/>
              </w:rPr>
            </w:pPr>
            <w:r w:rsidRPr="006E4D66">
              <w:rPr>
                <w:rFonts w:ascii="Century Gothic" w:hAnsi="Century Gothic" w:cs="Arial"/>
                <w:b/>
                <w:bCs/>
                <w:szCs w:val="20"/>
              </w:rPr>
              <w:t>94</w:t>
            </w:r>
            <w:r w:rsidR="00954FC7" w:rsidRPr="006E4D66">
              <w:rPr>
                <w:rFonts w:ascii="Century Gothic" w:hAnsi="Century Gothic" w:cs="Arial"/>
                <w:b/>
                <w:bCs/>
                <w:szCs w:val="20"/>
              </w:rPr>
              <w:t xml:space="preserve">% of pupils </w:t>
            </w:r>
            <w:r w:rsidRPr="006E4D66">
              <w:rPr>
                <w:rFonts w:ascii="Century Gothic" w:hAnsi="Century Gothic" w:cs="Arial"/>
                <w:b/>
                <w:bCs/>
                <w:szCs w:val="20"/>
              </w:rPr>
              <w:t>are learning and enjoy lessons</w:t>
            </w:r>
            <w:r w:rsidR="00954FC7" w:rsidRPr="006E4D66">
              <w:rPr>
                <w:rFonts w:ascii="Century Gothic" w:hAnsi="Century Gothic" w:cs="Arial"/>
                <w:b/>
                <w:bCs/>
                <w:szCs w:val="20"/>
              </w:rPr>
              <w:t>.</w:t>
            </w:r>
          </w:p>
          <w:p w14:paraId="0257C0F2" w14:textId="77777777" w:rsidR="00954FC7" w:rsidRPr="006E4D66" w:rsidRDefault="00B70BFA" w:rsidP="00954FC7">
            <w:pPr>
              <w:numPr>
                <w:ilvl w:val="0"/>
                <w:numId w:val="17"/>
              </w:numPr>
              <w:autoSpaceDE w:val="0"/>
              <w:autoSpaceDN w:val="0"/>
              <w:adjustRightInd w:val="0"/>
              <w:rPr>
                <w:rFonts w:ascii="Century Gothic" w:hAnsi="Century Gothic" w:cs="Arial"/>
                <w:b/>
                <w:bCs/>
                <w:szCs w:val="20"/>
              </w:rPr>
            </w:pPr>
            <w:r w:rsidRPr="006E4D66">
              <w:rPr>
                <w:rFonts w:ascii="Century Gothic" w:hAnsi="Century Gothic" w:cs="Arial"/>
                <w:b/>
                <w:bCs/>
                <w:szCs w:val="20"/>
              </w:rPr>
              <w:t>96</w:t>
            </w:r>
            <w:r w:rsidR="00954FC7" w:rsidRPr="006E4D66">
              <w:rPr>
                <w:rFonts w:ascii="Century Gothic" w:hAnsi="Century Gothic" w:cs="Arial"/>
                <w:b/>
                <w:bCs/>
                <w:szCs w:val="20"/>
              </w:rPr>
              <w:t>% of pupils</w:t>
            </w:r>
            <w:r w:rsidRPr="006E4D66">
              <w:rPr>
                <w:rFonts w:ascii="Century Gothic" w:hAnsi="Century Gothic" w:cs="Arial"/>
                <w:b/>
                <w:bCs/>
                <w:szCs w:val="20"/>
              </w:rPr>
              <w:t xml:space="preserve"> like school</w:t>
            </w:r>
            <w:r w:rsidR="00954FC7" w:rsidRPr="006E4D66">
              <w:rPr>
                <w:rFonts w:ascii="Century Gothic" w:hAnsi="Century Gothic" w:cs="Arial"/>
                <w:b/>
                <w:bCs/>
                <w:szCs w:val="20"/>
              </w:rPr>
              <w:t>.</w:t>
            </w:r>
          </w:p>
          <w:p w14:paraId="7B91A7E0" w14:textId="77777777" w:rsidR="00D0750A" w:rsidRPr="00FD390B" w:rsidRDefault="00D0750A" w:rsidP="00D0750A">
            <w:pPr>
              <w:autoSpaceDE w:val="0"/>
              <w:autoSpaceDN w:val="0"/>
              <w:adjustRightInd w:val="0"/>
              <w:ind w:left="754"/>
              <w:rPr>
                <w:rFonts w:ascii="Century Gothic" w:hAnsi="Century Gothic" w:cs="Arial"/>
                <w:bCs/>
                <w:szCs w:val="20"/>
              </w:rPr>
            </w:pPr>
          </w:p>
        </w:tc>
      </w:tr>
      <w:tr w:rsidR="00954FC7" w:rsidRPr="00FD390B" w14:paraId="47758EE1" w14:textId="77777777" w:rsidTr="00760C3F">
        <w:trPr>
          <w:trHeight w:val="355"/>
        </w:trPr>
        <w:tc>
          <w:tcPr>
            <w:tcW w:w="8931" w:type="dxa"/>
            <w:shd w:val="clear" w:color="auto" w:fill="D9D9D9" w:themeFill="background1" w:themeFillShade="D9"/>
            <w:vAlign w:val="center"/>
          </w:tcPr>
          <w:p w14:paraId="0C4ED607" w14:textId="77777777" w:rsidR="00954FC7" w:rsidRPr="00FD390B" w:rsidRDefault="00954FC7" w:rsidP="00954FC7">
            <w:pPr>
              <w:pStyle w:val="ListParagraph"/>
              <w:ind w:left="0"/>
              <w:rPr>
                <w:rFonts w:ascii="Century Gothic" w:hAnsi="Century Gothic" w:cs="Arial"/>
                <w:highlight w:val="yellow"/>
              </w:rPr>
            </w:pPr>
            <w:r w:rsidRPr="00FD390B">
              <w:rPr>
                <w:rFonts w:ascii="Century Gothic" w:hAnsi="Century Gothic" w:cs="Arial"/>
                <w:b/>
                <w:bCs/>
              </w:rPr>
              <w:lastRenderedPageBreak/>
              <w:t>PERSONAL DEVELOPMENT, BEHAVIOUR AND WELFARE - OUTSTANDING</w:t>
            </w:r>
          </w:p>
        </w:tc>
      </w:tr>
      <w:tr w:rsidR="00954FC7" w:rsidRPr="00FD390B" w14:paraId="526740D6" w14:textId="77777777" w:rsidTr="00760C3F">
        <w:trPr>
          <w:trHeight w:val="204"/>
        </w:trPr>
        <w:tc>
          <w:tcPr>
            <w:tcW w:w="8931" w:type="dxa"/>
          </w:tcPr>
          <w:p w14:paraId="03F71A65" w14:textId="77777777" w:rsidR="00954FC7" w:rsidRPr="00FD390B" w:rsidRDefault="00954FC7" w:rsidP="00DB309C">
            <w:pPr>
              <w:ind w:left="0"/>
              <w:rPr>
                <w:rFonts w:ascii="Century Gothic" w:hAnsi="Century Gothic" w:cs="Arial"/>
                <w:szCs w:val="20"/>
              </w:rPr>
            </w:pPr>
            <w:r w:rsidRPr="00FD390B">
              <w:rPr>
                <w:rFonts w:ascii="Century Gothic" w:hAnsi="Century Gothic" w:cs="Arial"/>
                <w:b/>
                <w:bCs/>
                <w:szCs w:val="20"/>
              </w:rPr>
              <w:t>Pupils’ attitude to learning and behaviour:</w:t>
            </w:r>
            <w:r w:rsidRPr="00FD390B">
              <w:rPr>
                <w:rFonts w:ascii="Century Gothic" w:hAnsi="Century Gothic" w:cs="Arial"/>
                <w:szCs w:val="20"/>
              </w:rPr>
              <w:t xml:space="preserve"> </w:t>
            </w:r>
          </w:p>
          <w:p w14:paraId="39BC4133" w14:textId="77777777" w:rsidR="00954FC7" w:rsidRPr="00FD390B" w:rsidRDefault="00954FC7" w:rsidP="00954FC7">
            <w:pPr>
              <w:pStyle w:val="ListParagraph"/>
              <w:numPr>
                <w:ilvl w:val="0"/>
                <w:numId w:val="14"/>
              </w:numPr>
              <w:tabs>
                <w:tab w:val="clear" w:pos="720"/>
              </w:tabs>
              <w:ind w:left="318" w:hanging="284"/>
              <w:contextualSpacing/>
              <w:jc w:val="both"/>
              <w:rPr>
                <w:rFonts w:ascii="Century Gothic" w:hAnsi="Century Gothic" w:cs="Arial"/>
              </w:rPr>
            </w:pPr>
            <w:r w:rsidRPr="00FD390B">
              <w:rPr>
                <w:rFonts w:ascii="Century Gothic" w:hAnsi="Century Gothic" w:cs="Arial"/>
              </w:rPr>
              <w:t xml:space="preserve">Overall behaviour is exceptionally good in school, evidenced through consistently thoughtful behaviour towards one another, staff and visitors, both in and out of the </w:t>
            </w:r>
            <w:r w:rsidRPr="00FD390B">
              <w:rPr>
                <w:rFonts w:ascii="Century Gothic" w:hAnsi="Century Gothic" w:cs="Arial"/>
              </w:rPr>
              <w:lastRenderedPageBreak/>
              <w:t xml:space="preserve">classroom; intrinsically linked to the positive school ethos related to the ‘Buddy System’. The good behaviour in class and around the school leads to a calm, purposeful ethos with pupils displaying positive attitudes towards learning and making at least good progress. As a result, </w:t>
            </w:r>
            <w:r w:rsidR="0023724F" w:rsidRPr="00FD390B">
              <w:rPr>
                <w:rFonts w:ascii="Century Gothic" w:hAnsi="Century Gothic" w:cs="Arial"/>
              </w:rPr>
              <w:t>the overwhelming majority of</w:t>
            </w:r>
            <w:r w:rsidRPr="00FD390B">
              <w:rPr>
                <w:rFonts w:ascii="Century Gothic" w:hAnsi="Century Gothic" w:cs="Arial"/>
              </w:rPr>
              <w:t xml:space="preserve"> pupils are polite and courteous, supportive of one another and their level of engagement in both independent and collaborative learning is good.</w:t>
            </w:r>
          </w:p>
          <w:p w14:paraId="061E1753" w14:textId="77777777" w:rsidR="00DC34ED" w:rsidRPr="00FD390B" w:rsidRDefault="00DC34ED" w:rsidP="00DC34ED">
            <w:pPr>
              <w:pStyle w:val="ListParagraph"/>
              <w:ind w:left="318"/>
              <w:contextualSpacing/>
              <w:jc w:val="both"/>
              <w:rPr>
                <w:rFonts w:ascii="Century Gothic" w:hAnsi="Century Gothic" w:cs="Arial"/>
              </w:rPr>
            </w:pPr>
          </w:p>
          <w:p w14:paraId="4B717DCE" w14:textId="77777777" w:rsidR="00DC34ED" w:rsidRPr="00FD390B" w:rsidRDefault="00DC34ED" w:rsidP="00954FC7">
            <w:pPr>
              <w:pStyle w:val="ListParagraph"/>
              <w:numPr>
                <w:ilvl w:val="0"/>
                <w:numId w:val="14"/>
              </w:numPr>
              <w:tabs>
                <w:tab w:val="clear" w:pos="720"/>
              </w:tabs>
              <w:ind w:left="318" w:hanging="284"/>
              <w:contextualSpacing/>
              <w:jc w:val="both"/>
              <w:rPr>
                <w:rFonts w:ascii="Century Gothic" w:hAnsi="Century Gothic" w:cs="Arial"/>
              </w:rPr>
            </w:pPr>
            <w:r w:rsidRPr="00FD390B">
              <w:rPr>
                <w:rStyle w:val="ms-rtethemefontface-1"/>
                <w:rFonts w:ascii="Century Gothic" w:hAnsi="Century Gothic" w:cs="Arial"/>
              </w:rPr>
              <w:t>P</w:t>
            </w:r>
            <w:r w:rsidR="00954FC7" w:rsidRPr="00FD390B">
              <w:rPr>
                <w:rFonts w:ascii="Century Gothic" w:hAnsi="Century Gothic" w:cs="Arial"/>
              </w:rPr>
              <w:t>upils</w:t>
            </w:r>
            <w:r w:rsidRPr="00FD390B">
              <w:rPr>
                <w:rFonts w:ascii="Century Gothic" w:hAnsi="Century Gothic" w:cs="Arial"/>
              </w:rPr>
              <w:t>’</w:t>
            </w:r>
            <w:r w:rsidR="00954FC7" w:rsidRPr="00FD390B">
              <w:rPr>
                <w:rFonts w:ascii="Century Gothic" w:hAnsi="Century Gothic" w:cs="Arial"/>
              </w:rPr>
              <w:t xml:space="preserve"> encourage one another to conduct themselves well, supported by the school’s caring community ethos, extensive rewards system and secure procedures for</w:t>
            </w:r>
            <w:r w:rsidRPr="00FD390B">
              <w:rPr>
                <w:rFonts w:ascii="Century Gothic" w:hAnsi="Century Gothic" w:cs="Arial"/>
              </w:rPr>
              <w:t xml:space="preserve"> administering sanctions. There is </w:t>
            </w:r>
            <w:r w:rsidR="00954FC7" w:rsidRPr="00FD390B">
              <w:rPr>
                <w:rFonts w:ascii="Century Gothic" w:hAnsi="Century Gothic" w:cs="Arial"/>
              </w:rPr>
              <w:t>a clear beha</w:t>
            </w:r>
            <w:r w:rsidRPr="00FD390B">
              <w:rPr>
                <w:rFonts w:ascii="Century Gothic" w:hAnsi="Century Gothic" w:cs="Arial"/>
              </w:rPr>
              <w:t>viour policy which is reinforced in partnership with parents</w:t>
            </w:r>
            <w:r w:rsidR="00954FC7" w:rsidRPr="00FD390B">
              <w:rPr>
                <w:rFonts w:ascii="Century Gothic" w:hAnsi="Century Gothic" w:cs="Arial"/>
              </w:rPr>
              <w:t>.</w:t>
            </w:r>
            <w:r w:rsidR="00954FC7" w:rsidRPr="00FD390B">
              <w:rPr>
                <w:rFonts w:ascii="Century Gothic" w:hAnsi="Century Gothic" w:cs="Arial"/>
                <w:lang w:eastAsia="en-US"/>
              </w:rPr>
              <w:t xml:space="preserve"> </w:t>
            </w:r>
            <w:r w:rsidR="00954FC7" w:rsidRPr="00FD390B">
              <w:rPr>
                <w:rFonts w:ascii="Century Gothic" w:hAnsi="Century Gothic" w:cs="Arial"/>
              </w:rPr>
              <w:t xml:space="preserve">Consequently, there is </w:t>
            </w:r>
            <w:r w:rsidR="0023724F" w:rsidRPr="00FD390B">
              <w:rPr>
                <w:rFonts w:ascii="Century Gothic" w:hAnsi="Century Gothic" w:cs="Arial"/>
              </w:rPr>
              <w:t>excellent</w:t>
            </w:r>
            <w:r w:rsidR="00954FC7" w:rsidRPr="00FD390B">
              <w:rPr>
                <w:rFonts w:ascii="Century Gothic" w:hAnsi="Century Gothic" w:cs="Arial"/>
              </w:rPr>
              <w:t xml:space="preserve"> management of behaviour, ensuring </w:t>
            </w:r>
            <w:r w:rsidR="00954FC7" w:rsidRPr="00FD390B">
              <w:rPr>
                <w:rFonts w:ascii="Century Gothic" w:hAnsi="Century Gothic" w:cs="Arial"/>
                <w:lang w:eastAsia="en-US"/>
              </w:rPr>
              <w:t>all pupils have an equal and fair chance to thrive and learn in an atmosphere o</w:t>
            </w:r>
            <w:r w:rsidRPr="00FD390B">
              <w:rPr>
                <w:rFonts w:ascii="Century Gothic" w:hAnsi="Century Gothic" w:cs="Arial"/>
                <w:lang w:eastAsia="en-US"/>
              </w:rPr>
              <w:t xml:space="preserve">f respect and dignity. </w:t>
            </w:r>
          </w:p>
          <w:p w14:paraId="5BF41995" w14:textId="77777777" w:rsidR="00954FC7" w:rsidRPr="00FD390B" w:rsidRDefault="00954FC7" w:rsidP="00DC34ED">
            <w:pPr>
              <w:ind w:left="0"/>
              <w:contextualSpacing/>
              <w:rPr>
                <w:rFonts w:ascii="Century Gothic" w:hAnsi="Century Gothic" w:cs="Arial"/>
                <w:szCs w:val="20"/>
              </w:rPr>
            </w:pPr>
            <w:r w:rsidRPr="00FD390B">
              <w:rPr>
                <w:rFonts w:ascii="Century Gothic" w:hAnsi="Century Gothic" w:cs="Arial"/>
                <w:szCs w:val="20"/>
                <w:lang w:eastAsia="en-US"/>
              </w:rPr>
              <w:t xml:space="preserve"> </w:t>
            </w:r>
          </w:p>
          <w:p w14:paraId="3E86497D" w14:textId="77777777" w:rsidR="00954FC7" w:rsidRPr="00FD390B" w:rsidRDefault="00DC34ED" w:rsidP="00954FC7">
            <w:pPr>
              <w:pStyle w:val="ListParagraph"/>
              <w:numPr>
                <w:ilvl w:val="0"/>
                <w:numId w:val="14"/>
              </w:numPr>
              <w:tabs>
                <w:tab w:val="clear" w:pos="720"/>
              </w:tabs>
              <w:ind w:left="318" w:hanging="284"/>
              <w:contextualSpacing/>
              <w:jc w:val="both"/>
              <w:rPr>
                <w:rFonts w:ascii="Century Gothic" w:hAnsi="Century Gothic" w:cs="Arial"/>
                <w:i/>
              </w:rPr>
            </w:pPr>
            <w:r w:rsidRPr="00FD390B">
              <w:rPr>
                <w:rFonts w:ascii="Century Gothic" w:hAnsi="Century Gothic" w:cs="Arial"/>
              </w:rPr>
              <w:t>The provision for p</w:t>
            </w:r>
            <w:r w:rsidR="00954FC7" w:rsidRPr="00FD390B">
              <w:rPr>
                <w:rFonts w:ascii="Century Gothic" w:hAnsi="Century Gothic" w:cs="Arial"/>
              </w:rPr>
              <w:t>upils'</w:t>
            </w:r>
            <w:r w:rsidRPr="00FD390B">
              <w:rPr>
                <w:rFonts w:ascii="Century Gothic" w:hAnsi="Century Gothic" w:cs="Arial"/>
              </w:rPr>
              <w:t xml:space="preserve"> SMSC development is excellent. This is </w:t>
            </w:r>
            <w:r w:rsidR="00954FC7" w:rsidRPr="00FD390B">
              <w:rPr>
                <w:rFonts w:ascii="Century Gothic" w:hAnsi="Century Gothic" w:cs="Arial"/>
              </w:rPr>
              <w:t xml:space="preserve">evidenced through their supportive behaviour towards their peers, </w:t>
            </w:r>
            <w:r w:rsidRPr="00FD390B">
              <w:rPr>
                <w:rFonts w:ascii="Century Gothic" w:hAnsi="Century Gothic" w:cs="Arial"/>
              </w:rPr>
              <w:t xml:space="preserve">their involvement in </w:t>
            </w:r>
            <w:r w:rsidR="00954FC7" w:rsidRPr="00FD390B">
              <w:rPr>
                <w:rFonts w:ascii="Century Gothic" w:hAnsi="Century Gothic" w:cs="Arial"/>
              </w:rPr>
              <w:t xml:space="preserve">charitable initiatives and community projects. The pupils’ </w:t>
            </w:r>
            <w:r w:rsidRPr="00FD390B">
              <w:rPr>
                <w:rFonts w:ascii="Century Gothic" w:hAnsi="Century Gothic" w:cs="Arial"/>
              </w:rPr>
              <w:t xml:space="preserve">have a strong </w:t>
            </w:r>
            <w:r w:rsidR="00954FC7" w:rsidRPr="00FD390B">
              <w:rPr>
                <w:rFonts w:ascii="Century Gothic" w:hAnsi="Century Gothic" w:cs="Arial"/>
              </w:rPr>
              <w:t xml:space="preserve">sense of </w:t>
            </w:r>
            <w:r w:rsidRPr="00FD390B">
              <w:rPr>
                <w:rFonts w:ascii="Century Gothic" w:hAnsi="Century Gothic" w:cs="Arial"/>
              </w:rPr>
              <w:t>community. R</w:t>
            </w:r>
            <w:r w:rsidR="00954FC7" w:rsidRPr="00FD390B">
              <w:rPr>
                <w:rFonts w:ascii="Century Gothic" w:hAnsi="Century Gothic" w:cs="Arial"/>
              </w:rPr>
              <w:t>espect for each other is paramount and everyo</w:t>
            </w:r>
            <w:r w:rsidRPr="00FD390B">
              <w:rPr>
                <w:rFonts w:ascii="Century Gothic" w:hAnsi="Century Gothic" w:cs="Arial"/>
              </w:rPr>
              <w:t>ne helps everyone else</w:t>
            </w:r>
            <w:r w:rsidR="00954FC7" w:rsidRPr="00FD390B">
              <w:rPr>
                <w:rFonts w:ascii="Century Gothic" w:hAnsi="Century Gothic" w:cs="Arial"/>
              </w:rPr>
              <w:t>.</w:t>
            </w:r>
          </w:p>
          <w:p w14:paraId="40BE0A84" w14:textId="77777777" w:rsidR="00DC34ED" w:rsidRPr="00FD390B" w:rsidRDefault="00DC34ED" w:rsidP="00DC34ED">
            <w:pPr>
              <w:ind w:left="0"/>
              <w:contextualSpacing/>
              <w:rPr>
                <w:rFonts w:ascii="Century Gothic" w:hAnsi="Century Gothic" w:cs="Arial"/>
                <w:i/>
                <w:szCs w:val="20"/>
              </w:rPr>
            </w:pPr>
          </w:p>
          <w:p w14:paraId="55A63614" w14:textId="77777777" w:rsidR="00954FC7" w:rsidRPr="00FD390B" w:rsidRDefault="00954FC7" w:rsidP="00954FC7">
            <w:pPr>
              <w:pStyle w:val="ListParagraph"/>
              <w:numPr>
                <w:ilvl w:val="0"/>
                <w:numId w:val="14"/>
              </w:numPr>
              <w:tabs>
                <w:tab w:val="clear" w:pos="720"/>
                <w:tab w:val="num" w:pos="318"/>
              </w:tabs>
              <w:ind w:left="318" w:hanging="284"/>
              <w:contextualSpacing/>
              <w:jc w:val="both"/>
              <w:rPr>
                <w:rFonts w:ascii="Century Gothic" w:hAnsi="Century Gothic" w:cs="Arial"/>
                <w:b/>
                <w:bCs/>
              </w:rPr>
            </w:pPr>
            <w:r w:rsidRPr="00FD390B">
              <w:rPr>
                <w:rFonts w:ascii="Century Gothic" w:hAnsi="Century Gothic" w:cs="Arial"/>
              </w:rPr>
              <w:t xml:space="preserve">The safeguarding of pupils is excellent. The school has secure safeguarding procedures, risk assessment </w:t>
            </w:r>
            <w:r w:rsidR="00DC34ED" w:rsidRPr="00FD390B">
              <w:rPr>
                <w:rFonts w:ascii="Century Gothic" w:hAnsi="Century Gothic" w:cs="Arial"/>
              </w:rPr>
              <w:t>systems and pupil routines. These</w:t>
            </w:r>
            <w:r w:rsidRPr="00FD390B">
              <w:rPr>
                <w:rFonts w:ascii="Century Gothic" w:hAnsi="Century Gothic" w:cs="Arial"/>
              </w:rPr>
              <w:t xml:space="preserve"> are regularly monitored and evaluated. </w:t>
            </w:r>
          </w:p>
          <w:p w14:paraId="64758C15" w14:textId="77777777" w:rsidR="00DC34ED" w:rsidRPr="00FD390B" w:rsidRDefault="00DC34ED" w:rsidP="00DC34ED">
            <w:pPr>
              <w:ind w:left="0"/>
              <w:contextualSpacing/>
              <w:rPr>
                <w:rFonts w:ascii="Century Gothic" w:hAnsi="Century Gothic" w:cs="Arial"/>
                <w:b/>
                <w:bCs/>
                <w:szCs w:val="20"/>
              </w:rPr>
            </w:pPr>
          </w:p>
          <w:p w14:paraId="0C8BF446" w14:textId="77777777" w:rsidR="00954FC7" w:rsidRPr="00FD390B" w:rsidRDefault="00D01A28" w:rsidP="00954FC7">
            <w:pPr>
              <w:pStyle w:val="ListParagraph"/>
              <w:numPr>
                <w:ilvl w:val="0"/>
                <w:numId w:val="14"/>
              </w:numPr>
              <w:tabs>
                <w:tab w:val="clear" w:pos="720"/>
                <w:tab w:val="num" w:pos="318"/>
              </w:tabs>
              <w:ind w:left="318" w:hanging="284"/>
              <w:contextualSpacing/>
              <w:jc w:val="both"/>
              <w:rPr>
                <w:rFonts w:ascii="Century Gothic" w:hAnsi="Century Gothic" w:cs="Arial"/>
                <w:b/>
                <w:bCs/>
              </w:rPr>
            </w:pPr>
            <w:r w:rsidRPr="00FD390B">
              <w:rPr>
                <w:rFonts w:ascii="Century Gothic" w:hAnsi="Century Gothic" w:cs="Arial"/>
              </w:rPr>
              <w:t>G</w:t>
            </w:r>
            <w:r w:rsidR="00954FC7" w:rsidRPr="00FD390B">
              <w:rPr>
                <w:rFonts w:ascii="Century Gothic" w:hAnsi="Century Gothic" w:cs="Arial"/>
              </w:rPr>
              <w:t>overnors and s</w:t>
            </w:r>
            <w:r w:rsidRPr="00FD390B">
              <w:rPr>
                <w:rFonts w:ascii="Century Gothic" w:hAnsi="Century Gothic" w:cs="Arial"/>
              </w:rPr>
              <w:t xml:space="preserve">taff </w:t>
            </w:r>
            <w:r w:rsidR="00954FC7" w:rsidRPr="00FD390B">
              <w:rPr>
                <w:rFonts w:ascii="Century Gothic" w:hAnsi="Century Gothic" w:cs="Arial"/>
              </w:rPr>
              <w:t>receive regular trainin</w:t>
            </w:r>
            <w:r w:rsidRPr="00FD390B">
              <w:rPr>
                <w:rFonts w:ascii="Century Gothic" w:hAnsi="Century Gothic" w:cs="Arial"/>
              </w:rPr>
              <w:t>g on safeguarding, including</w:t>
            </w:r>
            <w:r w:rsidR="00954FC7" w:rsidRPr="00FD390B">
              <w:rPr>
                <w:rFonts w:ascii="Century Gothic" w:hAnsi="Century Gothic" w:cs="Arial"/>
              </w:rPr>
              <w:t xml:space="preserve"> child protection. As a result, a realistic and proportionate approach to safety and safeguarding permeates all aspects of the school's life. </w:t>
            </w:r>
          </w:p>
          <w:p w14:paraId="7026D175" w14:textId="77777777" w:rsidR="00D01A28" w:rsidRPr="00FD390B" w:rsidRDefault="00D01A28" w:rsidP="00D01A28">
            <w:pPr>
              <w:ind w:left="0"/>
              <w:contextualSpacing/>
              <w:rPr>
                <w:rFonts w:ascii="Century Gothic" w:hAnsi="Century Gothic" w:cs="Arial"/>
                <w:b/>
                <w:bCs/>
                <w:szCs w:val="20"/>
              </w:rPr>
            </w:pPr>
          </w:p>
          <w:p w14:paraId="1C3E5FE8" w14:textId="77777777" w:rsidR="00954FC7" w:rsidRPr="00FD390B" w:rsidRDefault="00954FC7" w:rsidP="00954FC7">
            <w:pPr>
              <w:pStyle w:val="ListParagraph"/>
              <w:numPr>
                <w:ilvl w:val="0"/>
                <w:numId w:val="14"/>
              </w:numPr>
              <w:tabs>
                <w:tab w:val="clear" w:pos="720"/>
                <w:tab w:val="num" w:pos="318"/>
              </w:tabs>
              <w:ind w:left="318" w:hanging="284"/>
              <w:contextualSpacing/>
              <w:jc w:val="both"/>
              <w:rPr>
                <w:rFonts w:ascii="Century Gothic" w:hAnsi="Century Gothic" w:cs="Arial"/>
                <w:b/>
                <w:bCs/>
              </w:rPr>
            </w:pPr>
            <w:r w:rsidRPr="00FD390B">
              <w:rPr>
                <w:rFonts w:ascii="Century Gothic" w:hAnsi="Century Gothic" w:cs="Arial"/>
              </w:rPr>
              <w:t>The school's collaborative working with other key agencies is good, resulting in issues being dealt with efficiently, documented thoroughly and communicated professionally. The school has key links with many outside agencies, these include: the school nurse, physiotherapists, speech therapists, Language and Learning Support Service, the school psychologist, CAHMS and a school counsellor, the Sensory Needs Department, Social Services.</w:t>
            </w:r>
            <w:r w:rsidR="00D01A28" w:rsidRPr="00FD390B">
              <w:rPr>
                <w:rFonts w:ascii="Century Gothic" w:hAnsi="Century Gothic" w:cs="Arial"/>
              </w:rPr>
              <w:t xml:space="preserve"> The </w:t>
            </w:r>
            <w:proofErr w:type="spellStart"/>
            <w:r w:rsidR="00D01A28" w:rsidRPr="00FD390B">
              <w:rPr>
                <w:rFonts w:ascii="Century Gothic" w:hAnsi="Century Gothic" w:cs="Arial"/>
              </w:rPr>
              <w:t>Headteacher</w:t>
            </w:r>
            <w:proofErr w:type="spellEnd"/>
            <w:r w:rsidR="00D01A28" w:rsidRPr="00FD390B">
              <w:rPr>
                <w:rFonts w:ascii="Century Gothic" w:hAnsi="Century Gothic" w:cs="Arial"/>
              </w:rPr>
              <w:t xml:space="preserve"> and deputy have recently completed Operation Encompass training. </w:t>
            </w:r>
          </w:p>
          <w:p w14:paraId="1FF1F810" w14:textId="77777777" w:rsidR="00D01A28" w:rsidRPr="00FD390B" w:rsidRDefault="00D01A28" w:rsidP="00D01A28">
            <w:pPr>
              <w:ind w:left="0"/>
              <w:contextualSpacing/>
              <w:rPr>
                <w:rFonts w:ascii="Century Gothic" w:hAnsi="Century Gothic" w:cs="Arial"/>
                <w:b/>
                <w:bCs/>
                <w:szCs w:val="20"/>
              </w:rPr>
            </w:pPr>
          </w:p>
          <w:p w14:paraId="20C63ACE" w14:textId="77777777" w:rsidR="00954FC7" w:rsidRPr="00FD390B" w:rsidRDefault="00D01A28" w:rsidP="00954FC7">
            <w:pPr>
              <w:pStyle w:val="ListParagraph"/>
              <w:numPr>
                <w:ilvl w:val="0"/>
                <w:numId w:val="14"/>
              </w:numPr>
              <w:tabs>
                <w:tab w:val="clear" w:pos="720"/>
                <w:tab w:val="num" w:pos="318"/>
              </w:tabs>
              <w:ind w:left="318" w:hanging="284"/>
              <w:contextualSpacing/>
              <w:jc w:val="both"/>
              <w:rPr>
                <w:rFonts w:ascii="Century Gothic" w:hAnsi="Century Gothic" w:cs="Arial"/>
                <w:b/>
                <w:bCs/>
              </w:rPr>
            </w:pPr>
            <w:r w:rsidRPr="00FD390B">
              <w:rPr>
                <w:rFonts w:ascii="Century Gothic" w:hAnsi="Century Gothic" w:cs="Arial"/>
              </w:rPr>
              <w:t>Pupils have a good understanding of how to keep themselves</w:t>
            </w:r>
            <w:r w:rsidR="00954FC7" w:rsidRPr="00FD390B">
              <w:rPr>
                <w:rFonts w:ascii="Century Gothic" w:hAnsi="Century Gothic" w:cs="Arial"/>
              </w:rPr>
              <w:t xml:space="preserve"> and their peers safe. There have been many opportunities to develop these skills: Fire Safety, Road Safety Weeks, Non-Smoking Days, Drug Awareness, ‘Safety in Action’, </w:t>
            </w:r>
            <w:proofErr w:type="spellStart"/>
            <w:r w:rsidR="00954FC7" w:rsidRPr="00FD390B">
              <w:rPr>
                <w:rFonts w:ascii="Century Gothic" w:hAnsi="Century Gothic" w:cs="Arial"/>
              </w:rPr>
              <w:t>ESafety</w:t>
            </w:r>
            <w:proofErr w:type="spellEnd"/>
            <w:r w:rsidR="00954FC7" w:rsidRPr="00FD390B">
              <w:rPr>
                <w:rFonts w:ascii="Century Gothic" w:hAnsi="Century Gothic" w:cs="Arial"/>
              </w:rPr>
              <w:t>. A large majority of parents and carers strongly agree that school keeps pupils safe. Pupils are well prepared for secondar</w:t>
            </w:r>
            <w:r w:rsidRPr="00FD390B">
              <w:rPr>
                <w:rFonts w:ascii="Century Gothic" w:hAnsi="Century Gothic" w:cs="Arial"/>
              </w:rPr>
              <w:t>y school due to regular</w:t>
            </w:r>
            <w:r w:rsidR="00954FC7" w:rsidRPr="00FD390B">
              <w:rPr>
                <w:rFonts w:ascii="Century Gothic" w:hAnsi="Century Gothic" w:cs="Arial"/>
              </w:rPr>
              <w:t xml:space="preserve"> ev</w:t>
            </w:r>
            <w:r w:rsidRPr="00FD390B">
              <w:rPr>
                <w:rFonts w:ascii="Century Gothic" w:hAnsi="Century Gothic" w:cs="Arial"/>
              </w:rPr>
              <w:t xml:space="preserve">ents such as these. </w:t>
            </w:r>
          </w:p>
          <w:p w14:paraId="6FCAC521" w14:textId="77777777" w:rsidR="00954FC7" w:rsidRPr="00FD390B" w:rsidRDefault="00954FC7" w:rsidP="00954FC7">
            <w:pPr>
              <w:pStyle w:val="ListParagraph"/>
              <w:numPr>
                <w:ilvl w:val="0"/>
                <w:numId w:val="14"/>
              </w:numPr>
              <w:tabs>
                <w:tab w:val="clear" w:pos="720"/>
              </w:tabs>
              <w:ind w:left="318" w:hanging="284"/>
              <w:contextualSpacing/>
              <w:jc w:val="both"/>
              <w:rPr>
                <w:rFonts w:ascii="Century Gothic" w:hAnsi="Century Gothic" w:cs="Arial"/>
              </w:rPr>
            </w:pPr>
            <w:r w:rsidRPr="00FD390B">
              <w:rPr>
                <w:rFonts w:ascii="Century Gothic" w:hAnsi="Century Gothic" w:cs="Arial"/>
              </w:rPr>
              <w:t>Overall attendance for most pupil groups is consistently good over tim</w:t>
            </w:r>
            <w:r w:rsidR="00D01A28" w:rsidRPr="00FD390B">
              <w:rPr>
                <w:rFonts w:ascii="Century Gothic" w:hAnsi="Century Gothic" w:cs="Arial"/>
              </w:rPr>
              <w:t>e</w:t>
            </w:r>
            <w:r w:rsidRPr="00FD390B">
              <w:rPr>
                <w:rFonts w:ascii="Century Gothic" w:hAnsi="Century Gothic" w:cs="Arial"/>
              </w:rPr>
              <w:t xml:space="preserve"> due to the effective</w:t>
            </w:r>
            <w:r w:rsidR="007E7EAC" w:rsidRPr="00FD390B">
              <w:rPr>
                <w:rFonts w:ascii="Century Gothic" w:hAnsi="Century Gothic" w:cs="Arial"/>
              </w:rPr>
              <w:t xml:space="preserve"> actions and early intervention, despite the on-going challenges of extended holidays.</w:t>
            </w:r>
          </w:p>
          <w:p w14:paraId="50F96A17" w14:textId="77777777" w:rsidR="007E7EAC" w:rsidRPr="00FD390B" w:rsidRDefault="007E7EAC" w:rsidP="00954FC7">
            <w:pPr>
              <w:ind w:left="318" w:hanging="318"/>
              <w:rPr>
                <w:rFonts w:ascii="Century Gothic" w:hAnsi="Century Gothic" w:cs="Arial"/>
                <w:b/>
                <w:bCs/>
                <w:szCs w:val="20"/>
              </w:rPr>
            </w:pPr>
          </w:p>
          <w:p w14:paraId="0B67CBCD" w14:textId="77777777" w:rsidR="00954FC7" w:rsidRPr="00FD390B" w:rsidRDefault="00954FC7" w:rsidP="00954FC7">
            <w:pPr>
              <w:pStyle w:val="ListParagraph"/>
              <w:numPr>
                <w:ilvl w:val="0"/>
                <w:numId w:val="14"/>
              </w:numPr>
              <w:tabs>
                <w:tab w:val="clear" w:pos="720"/>
              </w:tabs>
              <w:ind w:left="318" w:hanging="284"/>
              <w:contextualSpacing/>
              <w:jc w:val="both"/>
              <w:rPr>
                <w:rFonts w:ascii="Century Gothic" w:hAnsi="Century Gothic" w:cs="Arial"/>
                <w:b/>
                <w:bCs/>
              </w:rPr>
            </w:pPr>
            <w:r w:rsidRPr="00FD390B">
              <w:rPr>
                <w:rFonts w:ascii="Century Gothic" w:hAnsi="Century Gothic" w:cs="Arial"/>
              </w:rPr>
              <w:t xml:space="preserve">Monitoring and evaluation are excellent and highly influential in maintaining and improving the school's effectiveness. We ensure our effectiveness through regular questionnaires for all stakeholders </w:t>
            </w:r>
          </w:p>
          <w:p w14:paraId="280229FA" w14:textId="77777777" w:rsidR="00AC7139" w:rsidRPr="00FD390B" w:rsidRDefault="00AC7139" w:rsidP="00AC7139">
            <w:pPr>
              <w:pStyle w:val="ListParagraph"/>
              <w:rPr>
                <w:rFonts w:ascii="Century Gothic" w:hAnsi="Century Gothic" w:cs="Arial"/>
                <w:b/>
                <w:bCs/>
              </w:rPr>
            </w:pPr>
          </w:p>
          <w:p w14:paraId="76111FA1" w14:textId="77777777" w:rsidR="00AC7139" w:rsidRPr="00FD390B" w:rsidRDefault="00AC7139" w:rsidP="00AC7139">
            <w:pPr>
              <w:pStyle w:val="ListParagraph"/>
              <w:numPr>
                <w:ilvl w:val="0"/>
                <w:numId w:val="14"/>
              </w:numPr>
              <w:tabs>
                <w:tab w:val="clear" w:pos="720"/>
              </w:tabs>
              <w:ind w:left="318" w:hanging="284"/>
              <w:contextualSpacing/>
              <w:jc w:val="both"/>
              <w:rPr>
                <w:rFonts w:ascii="Century Gothic" w:hAnsi="Century Gothic" w:cs="Arial"/>
                <w:bCs/>
              </w:rPr>
            </w:pPr>
            <w:r w:rsidRPr="00FD390B">
              <w:rPr>
                <w:rFonts w:ascii="Century Gothic" w:hAnsi="Century Gothic" w:cs="Arial"/>
                <w:bCs/>
              </w:rPr>
              <w:t>The school has recently been reaccredited with the Inclusion Mark and is being put forward as a centre for excellence.</w:t>
            </w:r>
          </w:p>
          <w:p w14:paraId="09F74C18" w14:textId="77777777" w:rsidR="00D01A28" w:rsidRPr="00FD390B" w:rsidRDefault="00D01A28" w:rsidP="00D01A28">
            <w:pPr>
              <w:ind w:left="0"/>
              <w:contextualSpacing/>
              <w:rPr>
                <w:rFonts w:ascii="Century Gothic" w:hAnsi="Century Gothic" w:cs="Arial"/>
                <w:b/>
                <w:bCs/>
                <w:szCs w:val="20"/>
              </w:rPr>
            </w:pPr>
          </w:p>
          <w:p w14:paraId="6F2ED7B5" w14:textId="77777777" w:rsidR="00DB309C" w:rsidRPr="00FD390B" w:rsidRDefault="00954FC7" w:rsidP="00DB309C">
            <w:pPr>
              <w:pStyle w:val="ListParagraph"/>
              <w:numPr>
                <w:ilvl w:val="0"/>
                <w:numId w:val="14"/>
              </w:numPr>
              <w:tabs>
                <w:tab w:val="clear" w:pos="720"/>
              </w:tabs>
              <w:ind w:left="318" w:hanging="284"/>
              <w:contextualSpacing/>
              <w:jc w:val="both"/>
              <w:rPr>
                <w:rFonts w:ascii="Century Gothic" w:hAnsi="Century Gothic" w:cs="Arial"/>
                <w:b/>
                <w:bCs/>
              </w:rPr>
            </w:pPr>
            <w:r w:rsidRPr="00FD390B">
              <w:rPr>
                <w:rFonts w:ascii="Century Gothic" w:hAnsi="Century Gothic" w:cs="Arial"/>
              </w:rPr>
              <w:t xml:space="preserve">The school’s ability to promote equality and tackle discrimination is good, placing these issues at the heart of all of its work. These aspirations are understood and acted upon consistently at all levels. There is little evidence of discrimination and where there has been any evidence of inequality, this has been tackled exceptionally well. </w:t>
            </w:r>
          </w:p>
          <w:p w14:paraId="73163449" w14:textId="77777777" w:rsidR="00954FC7" w:rsidRPr="00FD390B" w:rsidRDefault="00954FC7" w:rsidP="00D01A28">
            <w:pPr>
              <w:pStyle w:val="ListParagraph"/>
              <w:numPr>
                <w:ilvl w:val="0"/>
                <w:numId w:val="14"/>
              </w:numPr>
              <w:tabs>
                <w:tab w:val="clear" w:pos="720"/>
              </w:tabs>
              <w:ind w:left="318" w:hanging="284"/>
              <w:contextualSpacing/>
              <w:jc w:val="both"/>
              <w:rPr>
                <w:rFonts w:ascii="Century Gothic" w:hAnsi="Century Gothic" w:cs="Arial"/>
                <w:b/>
                <w:bCs/>
              </w:rPr>
            </w:pPr>
            <w:r w:rsidRPr="00FD390B">
              <w:rPr>
                <w:rFonts w:ascii="Century Gothic" w:hAnsi="Century Gothic" w:cs="Arial"/>
              </w:rPr>
              <w:t xml:space="preserve">There is a robust anti-bullying policy and rigorous procedure for reporting and dealing with any incidents; parents agree this matter is dealt with well by the school. Most pupils resolve conflicts intelligently and seek consensus while accepting the right of others to hold different opinions and beliefs. </w:t>
            </w:r>
          </w:p>
          <w:p w14:paraId="35E0C656" w14:textId="77777777" w:rsidR="00D01A28" w:rsidRPr="00FD390B" w:rsidRDefault="00D01A28" w:rsidP="00D01A28">
            <w:pPr>
              <w:ind w:left="0"/>
              <w:contextualSpacing/>
              <w:rPr>
                <w:rFonts w:ascii="Century Gothic" w:hAnsi="Century Gothic" w:cs="Arial"/>
                <w:b/>
                <w:bCs/>
                <w:szCs w:val="20"/>
              </w:rPr>
            </w:pPr>
          </w:p>
          <w:p w14:paraId="0B25A7CA" w14:textId="77777777" w:rsidR="00954FC7" w:rsidRPr="00FD390B" w:rsidRDefault="007E7EAC" w:rsidP="00954FC7">
            <w:pPr>
              <w:pStyle w:val="ListParagraph"/>
              <w:numPr>
                <w:ilvl w:val="0"/>
                <w:numId w:val="14"/>
              </w:numPr>
              <w:tabs>
                <w:tab w:val="clear" w:pos="720"/>
              </w:tabs>
              <w:ind w:left="318" w:hanging="284"/>
              <w:contextualSpacing/>
              <w:jc w:val="both"/>
              <w:rPr>
                <w:rFonts w:ascii="Century Gothic" w:hAnsi="Century Gothic" w:cs="Arial"/>
                <w:b/>
                <w:bCs/>
              </w:rPr>
            </w:pPr>
            <w:r w:rsidRPr="00FD390B">
              <w:rPr>
                <w:rFonts w:ascii="Century Gothic" w:hAnsi="Century Gothic" w:cs="Arial"/>
              </w:rPr>
              <w:lastRenderedPageBreak/>
              <w:t>T</w:t>
            </w:r>
            <w:r w:rsidR="00D01A28" w:rsidRPr="00FD390B">
              <w:rPr>
                <w:rFonts w:ascii="Century Gothic" w:hAnsi="Century Gothic" w:cs="Arial"/>
              </w:rPr>
              <w:t>he school community is very diverse. This helps to</w:t>
            </w:r>
            <w:r w:rsidR="00954FC7" w:rsidRPr="00FD390B">
              <w:rPr>
                <w:rFonts w:ascii="Century Gothic" w:hAnsi="Century Gothic" w:cs="Arial"/>
              </w:rPr>
              <w:t xml:space="preserve"> </w:t>
            </w:r>
            <w:r w:rsidR="00D01A28" w:rsidRPr="00FD390B">
              <w:rPr>
                <w:rFonts w:ascii="Century Gothic" w:hAnsi="Century Gothic" w:cs="Arial"/>
              </w:rPr>
              <w:t>enhance</w:t>
            </w:r>
            <w:r w:rsidRPr="00FD390B">
              <w:rPr>
                <w:rFonts w:ascii="Century Gothic" w:hAnsi="Century Gothic" w:cs="Arial"/>
              </w:rPr>
              <w:t xml:space="preserve"> </w:t>
            </w:r>
            <w:r w:rsidR="00954FC7" w:rsidRPr="00FD390B">
              <w:rPr>
                <w:rFonts w:ascii="Century Gothic" w:hAnsi="Century Gothic" w:cs="Arial"/>
              </w:rPr>
              <w:t>positive celebration</w:t>
            </w:r>
            <w:r w:rsidRPr="00FD390B">
              <w:rPr>
                <w:rFonts w:ascii="Century Gothic" w:hAnsi="Century Gothic" w:cs="Arial"/>
              </w:rPr>
              <w:t>s</w:t>
            </w:r>
            <w:r w:rsidR="00D01A28" w:rsidRPr="00FD390B">
              <w:rPr>
                <w:rFonts w:ascii="Century Gothic" w:hAnsi="Century Gothic" w:cs="Arial"/>
              </w:rPr>
              <w:t xml:space="preserve"> of different cultures. It also </w:t>
            </w:r>
            <w:r w:rsidRPr="00FD390B">
              <w:rPr>
                <w:rFonts w:ascii="Century Gothic" w:hAnsi="Century Gothic" w:cs="Arial"/>
              </w:rPr>
              <w:t xml:space="preserve">helps pupils develop an excellent </w:t>
            </w:r>
            <w:r w:rsidR="00954FC7" w:rsidRPr="00FD390B">
              <w:rPr>
                <w:rFonts w:ascii="Century Gothic" w:hAnsi="Century Gothic" w:cs="Arial"/>
              </w:rPr>
              <w:t>appreciation of faiths, cultures and traditions that might be different from their own</w:t>
            </w:r>
          </w:p>
          <w:p w14:paraId="3EA29BFE" w14:textId="77777777" w:rsidR="00D01A28" w:rsidRPr="00FD390B" w:rsidRDefault="00D01A28" w:rsidP="00D01A28">
            <w:pPr>
              <w:ind w:left="0"/>
              <w:contextualSpacing/>
              <w:rPr>
                <w:rFonts w:ascii="Century Gothic" w:hAnsi="Century Gothic" w:cs="Arial"/>
                <w:b/>
                <w:bCs/>
                <w:szCs w:val="20"/>
              </w:rPr>
            </w:pPr>
          </w:p>
          <w:p w14:paraId="7F472E2B" w14:textId="77777777" w:rsidR="00954FC7" w:rsidRPr="00FD390B" w:rsidRDefault="00D01A28" w:rsidP="00954FC7">
            <w:pPr>
              <w:pStyle w:val="ListParagraph"/>
              <w:numPr>
                <w:ilvl w:val="0"/>
                <w:numId w:val="14"/>
              </w:numPr>
              <w:tabs>
                <w:tab w:val="clear" w:pos="720"/>
              </w:tabs>
              <w:autoSpaceDE w:val="0"/>
              <w:autoSpaceDN w:val="0"/>
              <w:adjustRightInd w:val="0"/>
              <w:ind w:left="318" w:hanging="284"/>
              <w:contextualSpacing/>
              <w:jc w:val="both"/>
              <w:rPr>
                <w:rFonts w:ascii="Century Gothic" w:hAnsi="Century Gothic" w:cs="Arial"/>
                <w:b/>
                <w:iCs/>
                <w:u w:val="single"/>
              </w:rPr>
            </w:pPr>
            <w:r w:rsidRPr="00FD390B">
              <w:rPr>
                <w:rFonts w:ascii="Century Gothic" w:hAnsi="Century Gothic" w:cs="Arial"/>
              </w:rPr>
              <w:t>The</w:t>
            </w:r>
            <w:r w:rsidR="00954FC7" w:rsidRPr="00FD390B">
              <w:rPr>
                <w:rFonts w:ascii="Century Gothic" w:hAnsi="Century Gothic" w:cs="Arial"/>
              </w:rPr>
              <w:t xml:space="preserve"> school council </w:t>
            </w:r>
            <w:r w:rsidRPr="00FD390B">
              <w:rPr>
                <w:rFonts w:ascii="Century Gothic" w:hAnsi="Century Gothic" w:cs="Arial"/>
              </w:rPr>
              <w:t xml:space="preserve">effectively </w:t>
            </w:r>
            <w:r w:rsidR="00954FC7" w:rsidRPr="00FD390B">
              <w:rPr>
                <w:rFonts w:ascii="Century Gothic" w:hAnsi="Century Gothic" w:cs="Arial"/>
              </w:rPr>
              <w:t xml:space="preserve">provides the mechanism for pupils from a wide range of groups to voice the opinions of their class, the council highlight issues important to the children and bring them to the forefront of discussion in school expressing their rights, taking responsibility and making a significant contribution to the running of the school, empowering the children to initiate change. ‘Buddies’ have given an opportunity for many pupils to demonstrate responsibility and show initiative in supporting other pupils within school, contributing to the outstanding levels of behaviour by all pupils. </w:t>
            </w:r>
          </w:p>
          <w:p w14:paraId="68C33216" w14:textId="77777777" w:rsidR="00D0750A" w:rsidRPr="00FD390B" w:rsidRDefault="00D0750A" w:rsidP="00954FC7">
            <w:pPr>
              <w:pStyle w:val="ListParagraph"/>
              <w:autoSpaceDE w:val="0"/>
              <w:autoSpaceDN w:val="0"/>
              <w:adjustRightInd w:val="0"/>
              <w:ind w:left="0"/>
              <w:rPr>
                <w:rFonts w:ascii="Century Gothic" w:hAnsi="Century Gothic" w:cs="Arial"/>
                <w:b/>
                <w:iCs/>
                <w:u w:val="single"/>
              </w:rPr>
            </w:pPr>
          </w:p>
          <w:p w14:paraId="2365699C" w14:textId="77777777" w:rsidR="00954FC7" w:rsidRPr="00FD390B" w:rsidRDefault="00954FC7" w:rsidP="00954FC7">
            <w:pPr>
              <w:pStyle w:val="ListParagraph"/>
              <w:autoSpaceDE w:val="0"/>
              <w:autoSpaceDN w:val="0"/>
              <w:adjustRightInd w:val="0"/>
              <w:ind w:left="0"/>
              <w:rPr>
                <w:rFonts w:ascii="Century Gothic" w:hAnsi="Century Gothic" w:cs="Arial"/>
                <w:b/>
                <w:iCs/>
                <w:u w:val="single"/>
              </w:rPr>
            </w:pPr>
            <w:r w:rsidRPr="00FD390B">
              <w:rPr>
                <w:rFonts w:ascii="Century Gothic" w:hAnsi="Century Gothic" w:cs="Arial"/>
                <w:b/>
                <w:iCs/>
                <w:u w:val="single"/>
              </w:rPr>
              <w:t xml:space="preserve">Evidence base: </w:t>
            </w:r>
          </w:p>
          <w:p w14:paraId="04914391" w14:textId="77777777" w:rsidR="00954FC7" w:rsidRPr="006E4D66" w:rsidRDefault="00954FC7" w:rsidP="00954FC7">
            <w:pPr>
              <w:numPr>
                <w:ilvl w:val="0"/>
                <w:numId w:val="14"/>
              </w:numPr>
              <w:autoSpaceDE w:val="0"/>
              <w:autoSpaceDN w:val="0"/>
              <w:adjustRightInd w:val="0"/>
              <w:rPr>
                <w:rFonts w:ascii="Century Gothic" w:hAnsi="Century Gothic" w:cs="Arial"/>
                <w:b/>
                <w:szCs w:val="20"/>
              </w:rPr>
            </w:pPr>
            <w:r w:rsidRPr="006E4D66">
              <w:rPr>
                <w:rFonts w:ascii="Century Gothic" w:hAnsi="Century Gothic" w:cs="Arial"/>
                <w:b/>
                <w:iCs/>
                <w:szCs w:val="20"/>
              </w:rPr>
              <w:t>Internal and external risk assessments, weekly diaries, staff code of conduct.</w:t>
            </w:r>
          </w:p>
          <w:p w14:paraId="53D9C680" w14:textId="77777777" w:rsidR="00954FC7" w:rsidRPr="006E4D66" w:rsidRDefault="00954FC7" w:rsidP="00954FC7">
            <w:pPr>
              <w:numPr>
                <w:ilvl w:val="0"/>
                <w:numId w:val="14"/>
              </w:numPr>
              <w:autoSpaceDE w:val="0"/>
              <w:autoSpaceDN w:val="0"/>
              <w:adjustRightInd w:val="0"/>
              <w:rPr>
                <w:rFonts w:ascii="Century Gothic" w:hAnsi="Century Gothic" w:cs="Arial"/>
                <w:b/>
                <w:szCs w:val="20"/>
              </w:rPr>
            </w:pPr>
            <w:r w:rsidRPr="006E4D66">
              <w:rPr>
                <w:rFonts w:ascii="Century Gothic" w:hAnsi="Century Gothic" w:cs="Arial"/>
                <w:b/>
                <w:iCs/>
                <w:szCs w:val="20"/>
              </w:rPr>
              <w:t>Single central record, in/out of school risk assessments, child protection and first aid training record.</w:t>
            </w:r>
          </w:p>
          <w:p w14:paraId="64A0F883" w14:textId="77777777" w:rsidR="00954FC7" w:rsidRPr="006E4D66" w:rsidRDefault="007E7EAC" w:rsidP="00954FC7">
            <w:pPr>
              <w:numPr>
                <w:ilvl w:val="0"/>
                <w:numId w:val="14"/>
              </w:numPr>
              <w:autoSpaceDE w:val="0"/>
              <w:autoSpaceDN w:val="0"/>
              <w:adjustRightInd w:val="0"/>
              <w:rPr>
                <w:rFonts w:ascii="Century Gothic" w:hAnsi="Century Gothic" w:cs="Arial"/>
                <w:b/>
                <w:iCs/>
                <w:szCs w:val="20"/>
              </w:rPr>
            </w:pPr>
            <w:r w:rsidRPr="006E4D66">
              <w:rPr>
                <w:rFonts w:ascii="Century Gothic" w:hAnsi="Century Gothic" w:cs="Arial"/>
                <w:b/>
                <w:iCs/>
                <w:szCs w:val="20"/>
              </w:rPr>
              <w:t>SEN/Inclusion</w:t>
            </w:r>
            <w:r w:rsidR="00954FC7" w:rsidRPr="006E4D66">
              <w:rPr>
                <w:rFonts w:ascii="Century Gothic" w:hAnsi="Century Gothic" w:cs="Arial"/>
                <w:b/>
                <w:iCs/>
                <w:szCs w:val="20"/>
              </w:rPr>
              <w:t xml:space="preserve"> file and Child Protection </w:t>
            </w:r>
            <w:proofErr w:type="gramStart"/>
            <w:r w:rsidR="00954FC7" w:rsidRPr="006E4D66">
              <w:rPr>
                <w:rFonts w:ascii="Century Gothic" w:hAnsi="Century Gothic" w:cs="Arial"/>
                <w:b/>
                <w:iCs/>
                <w:szCs w:val="20"/>
              </w:rPr>
              <w:t>file</w:t>
            </w:r>
            <w:r w:rsidR="007A502E" w:rsidRPr="006E4D66">
              <w:rPr>
                <w:rFonts w:ascii="Century Gothic" w:hAnsi="Century Gothic" w:cs="Arial"/>
                <w:b/>
                <w:iCs/>
                <w:szCs w:val="20"/>
              </w:rPr>
              <w:t>s.</w:t>
            </w:r>
            <w:r w:rsidR="00954FC7" w:rsidRPr="006E4D66">
              <w:rPr>
                <w:rFonts w:ascii="Century Gothic" w:hAnsi="Century Gothic" w:cs="Arial"/>
                <w:b/>
                <w:iCs/>
                <w:szCs w:val="20"/>
              </w:rPr>
              <w:t>.</w:t>
            </w:r>
            <w:proofErr w:type="gramEnd"/>
          </w:p>
          <w:p w14:paraId="0E6A9588" w14:textId="77777777" w:rsidR="00954FC7" w:rsidRPr="006E4D66" w:rsidRDefault="007A502E" w:rsidP="00954FC7">
            <w:pPr>
              <w:numPr>
                <w:ilvl w:val="0"/>
                <w:numId w:val="14"/>
              </w:numPr>
              <w:autoSpaceDE w:val="0"/>
              <w:autoSpaceDN w:val="0"/>
              <w:adjustRightInd w:val="0"/>
              <w:rPr>
                <w:rFonts w:ascii="Century Gothic" w:hAnsi="Century Gothic" w:cs="Arial"/>
                <w:b/>
                <w:szCs w:val="20"/>
              </w:rPr>
            </w:pPr>
            <w:r w:rsidRPr="006E4D66">
              <w:rPr>
                <w:rFonts w:ascii="Century Gothic" w:hAnsi="Century Gothic" w:cs="Arial"/>
                <w:b/>
                <w:bCs/>
                <w:szCs w:val="20"/>
              </w:rPr>
              <w:t>E</w:t>
            </w:r>
            <w:r w:rsidR="00954FC7" w:rsidRPr="006E4D66">
              <w:rPr>
                <w:rFonts w:ascii="Century Gothic" w:hAnsi="Century Gothic" w:cs="Arial"/>
                <w:b/>
                <w:bCs/>
                <w:szCs w:val="20"/>
              </w:rPr>
              <w:t xml:space="preserve">ffective strategies </w:t>
            </w:r>
            <w:r w:rsidRPr="006E4D66">
              <w:rPr>
                <w:rFonts w:ascii="Century Gothic" w:hAnsi="Century Gothic" w:cs="Arial"/>
                <w:b/>
                <w:bCs/>
                <w:szCs w:val="20"/>
              </w:rPr>
              <w:t>are actioned to deal with persistent absentees</w:t>
            </w:r>
            <w:r w:rsidR="00954FC7" w:rsidRPr="006E4D66">
              <w:rPr>
                <w:rFonts w:ascii="Century Gothic" w:hAnsi="Century Gothic" w:cs="Arial"/>
                <w:b/>
                <w:bCs/>
                <w:szCs w:val="20"/>
              </w:rPr>
              <w:t xml:space="preserve">. </w:t>
            </w:r>
          </w:p>
          <w:p w14:paraId="29F73103" w14:textId="77777777" w:rsidR="00954FC7" w:rsidRPr="006E4D66" w:rsidRDefault="00954FC7" w:rsidP="00954FC7">
            <w:pPr>
              <w:numPr>
                <w:ilvl w:val="0"/>
                <w:numId w:val="14"/>
              </w:numPr>
              <w:autoSpaceDE w:val="0"/>
              <w:autoSpaceDN w:val="0"/>
              <w:adjustRightInd w:val="0"/>
              <w:rPr>
                <w:rFonts w:ascii="Century Gothic" w:hAnsi="Century Gothic" w:cs="Arial"/>
                <w:b/>
                <w:szCs w:val="20"/>
              </w:rPr>
            </w:pPr>
            <w:r w:rsidRPr="006E4D66">
              <w:rPr>
                <w:rFonts w:ascii="Century Gothic" w:hAnsi="Century Gothic" w:cs="Arial"/>
                <w:b/>
                <w:szCs w:val="20"/>
              </w:rPr>
              <w:t xml:space="preserve">Overall attendance and attendance for all groups </w:t>
            </w:r>
            <w:r w:rsidR="007A502E" w:rsidRPr="006E4D66">
              <w:rPr>
                <w:rFonts w:ascii="Century Gothic" w:hAnsi="Century Gothic" w:cs="Arial"/>
                <w:b/>
                <w:szCs w:val="20"/>
              </w:rPr>
              <w:t>of pupils is improving</w:t>
            </w:r>
            <w:r w:rsidRPr="006E4D66">
              <w:rPr>
                <w:rFonts w:ascii="Century Gothic" w:hAnsi="Century Gothic" w:cs="Arial"/>
                <w:b/>
                <w:szCs w:val="20"/>
              </w:rPr>
              <w:t>.</w:t>
            </w:r>
          </w:p>
          <w:p w14:paraId="0B20192F" w14:textId="77777777" w:rsidR="00954FC7" w:rsidRPr="006E4D66" w:rsidRDefault="007A502E" w:rsidP="00954FC7">
            <w:pPr>
              <w:numPr>
                <w:ilvl w:val="0"/>
                <w:numId w:val="14"/>
              </w:numPr>
              <w:autoSpaceDE w:val="0"/>
              <w:autoSpaceDN w:val="0"/>
              <w:adjustRightInd w:val="0"/>
              <w:rPr>
                <w:rFonts w:ascii="Century Gothic" w:hAnsi="Century Gothic" w:cs="Arial"/>
                <w:b/>
                <w:szCs w:val="20"/>
              </w:rPr>
            </w:pPr>
            <w:r w:rsidRPr="006E4D66">
              <w:rPr>
                <w:rFonts w:ascii="Century Gothic" w:hAnsi="Century Gothic" w:cs="Arial"/>
                <w:b/>
                <w:iCs/>
                <w:szCs w:val="20"/>
              </w:rPr>
              <w:t>Racial incidents this year = 0</w:t>
            </w:r>
            <w:r w:rsidR="00954FC7" w:rsidRPr="006E4D66">
              <w:rPr>
                <w:rFonts w:ascii="Century Gothic" w:hAnsi="Century Gothic" w:cs="Arial"/>
                <w:b/>
                <w:iCs/>
                <w:szCs w:val="20"/>
              </w:rPr>
              <w:t>; bu</w:t>
            </w:r>
            <w:r w:rsidRPr="006E4D66">
              <w:rPr>
                <w:rFonts w:ascii="Century Gothic" w:hAnsi="Century Gothic" w:cs="Arial"/>
                <w:b/>
                <w:iCs/>
                <w:szCs w:val="20"/>
              </w:rPr>
              <w:t>llying incidents this year = 0</w:t>
            </w:r>
          </w:p>
          <w:p w14:paraId="6972D26D" w14:textId="77777777" w:rsidR="00954FC7" w:rsidRPr="006E4D66" w:rsidRDefault="007A502E" w:rsidP="00954FC7">
            <w:pPr>
              <w:numPr>
                <w:ilvl w:val="0"/>
                <w:numId w:val="14"/>
              </w:numPr>
              <w:autoSpaceDE w:val="0"/>
              <w:autoSpaceDN w:val="0"/>
              <w:adjustRightInd w:val="0"/>
              <w:rPr>
                <w:rFonts w:ascii="Century Gothic" w:hAnsi="Century Gothic" w:cs="Arial"/>
                <w:b/>
                <w:bCs/>
                <w:szCs w:val="20"/>
              </w:rPr>
            </w:pPr>
            <w:r w:rsidRPr="006E4D66">
              <w:rPr>
                <w:rFonts w:ascii="Century Gothic" w:hAnsi="Century Gothic" w:cs="Arial"/>
                <w:b/>
                <w:bCs/>
                <w:szCs w:val="20"/>
              </w:rPr>
              <w:t>100</w:t>
            </w:r>
            <w:r w:rsidR="00954FC7" w:rsidRPr="006E4D66">
              <w:rPr>
                <w:rFonts w:ascii="Century Gothic" w:hAnsi="Century Gothic" w:cs="Arial"/>
                <w:b/>
                <w:bCs/>
                <w:szCs w:val="20"/>
              </w:rPr>
              <w:t>% of parents feel their child is safe at school.</w:t>
            </w:r>
          </w:p>
          <w:p w14:paraId="74FF7BD5" w14:textId="77777777" w:rsidR="00954FC7" w:rsidRPr="006E4D66" w:rsidRDefault="007A502E" w:rsidP="00954FC7">
            <w:pPr>
              <w:numPr>
                <w:ilvl w:val="0"/>
                <w:numId w:val="14"/>
              </w:numPr>
              <w:autoSpaceDE w:val="0"/>
              <w:autoSpaceDN w:val="0"/>
              <w:adjustRightInd w:val="0"/>
              <w:rPr>
                <w:rFonts w:ascii="Century Gothic" w:hAnsi="Century Gothic" w:cs="Arial"/>
                <w:b/>
                <w:bCs/>
                <w:szCs w:val="20"/>
              </w:rPr>
            </w:pPr>
            <w:r w:rsidRPr="006E4D66">
              <w:rPr>
                <w:rFonts w:ascii="Century Gothic" w:hAnsi="Century Gothic" w:cs="Arial"/>
                <w:b/>
                <w:bCs/>
                <w:szCs w:val="20"/>
              </w:rPr>
              <w:t>100</w:t>
            </w:r>
            <w:r w:rsidR="00954FC7" w:rsidRPr="006E4D66">
              <w:rPr>
                <w:rFonts w:ascii="Century Gothic" w:hAnsi="Century Gothic" w:cs="Arial"/>
                <w:b/>
                <w:bCs/>
                <w:szCs w:val="20"/>
              </w:rPr>
              <w:t>% of parents agree the school meets the needs of the child and they are included.</w:t>
            </w:r>
          </w:p>
          <w:p w14:paraId="083E8B3A" w14:textId="77777777" w:rsidR="00954FC7" w:rsidRPr="006E4D66" w:rsidRDefault="007A502E" w:rsidP="00954FC7">
            <w:pPr>
              <w:numPr>
                <w:ilvl w:val="0"/>
                <w:numId w:val="14"/>
              </w:numPr>
              <w:autoSpaceDE w:val="0"/>
              <w:autoSpaceDN w:val="0"/>
              <w:adjustRightInd w:val="0"/>
              <w:rPr>
                <w:rFonts w:ascii="Century Gothic" w:hAnsi="Century Gothic" w:cs="Arial"/>
                <w:b/>
                <w:bCs/>
                <w:szCs w:val="20"/>
              </w:rPr>
            </w:pPr>
            <w:r w:rsidRPr="006E4D66">
              <w:rPr>
                <w:rFonts w:ascii="Century Gothic" w:hAnsi="Century Gothic" w:cs="Arial"/>
                <w:b/>
                <w:bCs/>
                <w:szCs w:val="20"/>
              </w:rPr>
              <w:t>100</w:t>
            </w:r>
            <w:r w:rsidR="00954FC7" w:rsidRPr="006E4D66">
              <w:rPr>
                <w:rFonts w:ascii="Century Gothic" w:hAnsi="Century Gothic" w:cs="Arial"/>
                <w:b/>
                <w:bCs/>
                <w:szCs w:val="20"/>
              </w:rPr>
              <w:t>% of parents agree their child is well looked after at school.</w:t>
            </w:r>
          </w:p>
          <w:p w14:paraId="626FD276" w14:textId="77777777" w:rsidR="00954FC7" w:rsidRPr="006E4D66" w:rsidRDefault="006E4D66" w:rsidP="007A502E">
            <w:pPr>
              <w:numPr>
                <w:ilvl w:val="0"/>
                <w:numId w:val="14"/>
              </w:numPr>
              <w:autoSpaceDE w:val="0"/>
              <w:autoSpaceDN w:val="0"/>
              <w:adjustRightInd w:val="0"/>
              <w:rPr>
                <w:rFonts w:ascii="Century Gothic" w:hAnsi="Century Gothic" w:cs="Arial"/>
                <w:b/>
                <w:bCs/>
                <w:szCs w:val="20"/>
              </w:rPr>
            </w:pPr>
            <w:r w:rsidRPr="006E4D66">
              <w:rPr>
                <w:rFonts w:ascii="Century Gothic" w:hAnsi="Century Gothic" w:cs="Arial"/>
                <w:b/>
                <w:bCs/>
                <w:szCs w:val="20"/>
              </w:rPr>
              <w:t>94</w:t>
            </w:r>
            <w:r w:rsidR="00954FC7" w:rsidRPr="006E4D66">
              <w:rPr>
                <w:rFonts w:ascii="Century Gothic" w:hAnsi="Century Gothic" w:cs="Arial"/>
                <w:b/>
                <w:bCs/>
                <w:szCs w:val="20"/>
              </w:rPr>
              <w:t>% of parents agree that there is a good standard of behaviour at our school.</w:t>
            </w:r>
          </w:p>
          <w:p w14:paraId="76E9E104" w14:textId="77777777" w:rsidR="00954FC7" w:rsidRPr="006E4D66" w:rsidRDefault="007A502E" w:rsidP="00954FC7">
            <w:pPr>
              <w:numPr>
                <w:ilvl w:val="0"/>
                <w:numId w:val="14"/>
              </w:numPr>
              <w:autoSpaceDE w:val="0"/>
              <w:autoSpaceDN w:val="0"/>
              <w:adjustRightInd w:val="0"/>
              <w:rPr>
                <w:rFonts w:ascii="Century Gothic" w:hAnsi="Century Gothic" w:cs="Arial"/>
                <w:b/>
                <w:bCs/>
                <w:szCs w:val="20"/>
              </w:rPr>
            </w:pPr>
            <w:r w:rsidRPr="006E4D66">
              <w:rPr>
                <w:rFonts w:ascii="Century Gothic" w:hAnsi="Century Gothic" w:cs="Arial"/>
                <w:b/>
                <w:bCs/>
                <w:szCs w:val="20"/>
              </w:rPr>
              <w:t>98</w:t>
            </w:r>
            <w:r w:rsidR="00954FC7" w:rsidRPr="006E4D66">
              <w:rPr>
                <w:rFonts w:ascii="Century Gothic" w:hAnsi="Century Gothic" w:cs="Arial"/>
                <w:b/>
                <w:bCs/>
                <w:szCs w:val="20"/>
              </w:rPr>
              <w:t>% of pupils are learning and making progress.</w:t>
            </w:r>
          </w:p>
          <w:p w14:paraId="056A42BA" w14:textId="77777777" w:rsidR="00954FC7" w:rsidRPr="006E4D66" w:rsidRDefault="007A502E" w:rsidP="00954FC7">
            <w:pPr>
              <w:numPr>
                <w:ilvl w:val="0"/>
                <w:numId w:val="14"/>
              </w:numPr>
              <w:autoSpaceDE w:val="0"/>
              <w:autoSpaceDN w:val="0"/>
              <w:adjustRightInd w:val="0"/>
              <w:rPr>
                <w:rFonts w:ascii="Century Gothic" w:hAnsi="Century Gothic" w:cs="Arial"/>
                <w:b/>
                <w:bCs/>
                <w:szCs w:val="20"/>
              </w:rPr>
            </w:pPr>
            <w:r w:rsidRPr="006E4D66">
              <w:rPr>
                <w:rFonts w:ascii="Century Gothic" w:hAnsi="Century Gothic" w:cs="Arial"/>
                <w:b/>
                <w:bCs/>
                <w:szCs w:val="20"/>
              </w:rPr>
              <w:t>94%</w:t>
            </w:r>
            <w:r w:rsidR="00954FC7" w:rsidRPr="006E4D66">
              <w:rPr>
                <w:rFonts w:ascii="Century Gothic" w:hAnsi="Century Gothic" w:cs="Arial"/>
                <w:b/>
                <w:bCs/>
                <w:szCs w:val="20"/>
              </w:rPr>
              <w:t>% of pupils feel they</w:t>
            </w:r>
            <w:r w:rsidRPr="006E4D66">
              <w:rPr>
                <w:rFonts w:ascii="Century Gothic" w:hAnsi="Century Gothic" w:cs="Arial"/>
                <w:b/>
                <w:bCs/>
                <w:szCs w:val="20"/>
              </w:rPr>
              <w:t xml:space="preserve"> like lessons</w:t>
            </w:r>
            <w:r w:rsidR="00954FC7" w:rsidRPr="006E4D66">
              <w:rPr>
                <w:rFonts w:ascii="Century Gothic" w:hAnsi="Century Gothic" w:cs="Arial"/>
                <w:b/>
                <w:bCs/>
                <w:szCs w:val="20"/>
              </w:rPr>
              <w:t>.</w:t>
            </w:r>
          </w:p>
          <w:p w14:paraId="588E9F2D" w14:textId="77777777" w:rsidR="00954FC7" w:rsidRPr="006E4D66" w:rsidRDefault="007A502E" w:rsidP="00954FC7">
            <w:pPr>
              <w:numPr>
                <w:ilvl w:val="0"/>
                <w:numId w:val="14"/>
              </w:numPr>
              <w:autoSpaceDE w:val="0"/>
              <w:autoSpaceDN w:val="0"/>
              <w:adjustRightInd w:val="0"/>
              <w:rPr>
                <w:rFonts w:ascii="Century Gothic" w:hAnsi="Century Gothic" w:cs="Arial"/>
                <w:b/>
                <w:bCs/>
                <w:szCs w:val="20"/>
              </w:rPr>
            </w:pPr>
            <w:r w:rsidRPr="006E4D66">
              <w:rPr>
                <w:rFonts w:ascii="Century Gothic" w:hAnsi="Century Gothic" w:cs="Arial"/>
                <w:b/>
                <w:bCs/>
                <w:szCs w:val="20"/>
              </w:rPr>
              <w:t>98</w:t>
            </w:r>
            <w:r w:rsidR="00954FC7" w:rsidRPr="006E4D66">
              <w:rPr>
                <w:rFonts w:ascii="Century Gothic" w:hAnsi="Century Gothic" w:cs="Arial"/>
                <w:b/>
                <w:bCs/>
                <w:szCs w:val="20"/>
              </w:rPr>
              <w:t>% of pupils know there is someone to talk to at school if they are worried.</w:t>
            </w:r>
          </w:p>
          <w:p w14:paraId="727D77BB" w14:textId="77777777" w:rsidR="00D0750A" w:rsidRPr="00FD390B" w:rsidRDefault="00D0750A" w:rsidP="00D0750A">
            <w:pPr>
              <w:autoSpaceDE w:val="0"/>
              <w:autoSpaceDN w:val="0"/>
              <w:adjustRightInd w:val="0"/>
              <w:ind w:left="720"/>
              <w:rPr>
                <w:rFonts w:ascii="Century Gothic" w:hAnsi="Century Gothic" w:cs="Arial"/>
                <w:bCs/>
                <w:szCs w:val="20"/>
              </w:rPr>
            </w:pPr>
          </w:p>
        </w:tc>
      </w:tr>
      <w:tr w:rsidR="00954FC7" w:rsidRPr="00FD390B" w14:paraId="5303C0A9" w14:textId="77777777" w:rsidTr="00760C3F">
        <w:trPr>
          <w:trHeight w:val="344"/>
        </w:trPr>
        <w:tc>
          <w:tcPr>
            <w:tcW w:w="8931" w:type="dxa"/>
            <w:shd w:val="clear" w:color="auto" w:fill="D9D9D9" w:themeFill="background1" w:themeFillShade="D9"/>
            <w:vAlign w:val="center"/>
          </w:tcPr>
          <w:p w14:paraId="5E2F2DFA" w14:textId="77777777" w:rsidR="00954FC7" w:rsidRPr="00FD390B" w:rsidRDefault="00954FC7" w:rsidP="00954FC7">
            <w:pPr>
              <w:pStyle w:val="Header"/>
              <w:widowControl/>
              <w:tabs>
                <w:tab w:val="clear" w:pos="4153"/>
                <w:tab w:val="clear" w:pos="8306"/>
              </w:tabs>
              <w:jc w:val="left"/>
              <w:rPr>
                <w:rFonts w:ascii="Century Gothic" w:hAnsi="Century Gothic" w:cs="Arial"/>
                <w:b/>
                <w:bCs/>
              </w:rPr>
            </w:pPr>
            <w:r w:rsidRPr="00FD390B">
              <w:rPr>
                <w:rFonts w:ascii="Century Gothic" w:hAnsi="Century Gothic" w:cs="Arial"/>
                <w:b/>
                <w:bCs/>
              </w:rPr>
              <w:lastRenderedPageBreak/>
              <w:t xml:space="preserve">OUTCOMES FOR PUPILS – </w:t>
            </w:r>
            <w:r w:rsidRPr="00FD390B">
              <w:rPr>
                <w:rFonts w:ascii="Century Gothic" w:hAnsi="Century Gothic" w:cs="Arial"/>
                <w:b/>
              </w:rPr>
              <w:t>GOOD</w:t>
            </w:r>
          </w:p>
        </w:tc>
      </w:tr>
      <w:tr w:rsidR="00954FC7" w:rsidRPr="00FD390B" w14:paraId="79D5F312" w14:textId="77777777" w:rsidTr="00002F75">
        <w:trPr>
          <w:trHeight w:val="989"/>
        </w:trPr>
        <w:tc>
          <w:tcPr>
            <w:tcW w:w="8931" w:type="dxa"/>
            <w:vAlign w:val="center"/>
          </w:tcPr>
          <w:p w14:paraId="5203025D" w14:textId="77777777" w:rsidR="00B67B41" w:rsidRPr="00002F75" w:rsidRDefault="00B67B41" w:rsidP="00B67B41">
            <w:pPr>
              <w:ind w:left="720"/>
              <w:jc w:val="left"/>
              <w:rPr>
                <w:rFonts w:ascii="Century Gothic" w:hAnsi="Century Gothic" w:cs="Arial"/>
                <w:b/>
                <w:szCs w:val="20"/>
                <w:u w:val="single"/>
              </w:rPr>
            </w:pPr>
          </w:p>
          <w:p w14:paraId="587E83FF" w14:textId="15EECF25" w:rsidR="00842F69" w:rsidRPr="00002F75" w:rsidRDefault="00842F69" w:rsidP="00842F69">
            <w:pPr>
              <w:numPr>
                <w:ilvl w:val="0"/>
                <w:numId w:val="24"/>
              </w:numPr>
              <w:jc w:val="left"/>
              <w:rPr>
                <w:rFonts w:ascii="Century Gothic" w:hAnsi="Century Gothic" w:cs="Arial"/>
                <w:b/>
                <w:szCs w:val="20"/>
                <w:u w:val="single"/>
              </w:rPr>
            </w:pPr>
            <w:r w:rsidRPr="00002F75">
              <w:rPr>
                <w:rFonts w:ascii="Century Gothic" w:hAnsi="Century Gothic" w:cs="Arial"/>
                <w:szCs w:val="20"/>
              </w:rPr>
              <w:t>In Early Years, there is an upward</w:t>
            </w:r>
            <w:r w:rsidR="00463059">
              <w:rPr>
                <w:rFonts w:ascii="Century Gothic" w:hAnsi="Century Gothic" w:cs="Arial"/>
                <w:szCs w:val="20"/>
              </w:rPr>
              <w:t xml:space="preserve"> trend of improvement over five</w:t>
            </w:r>
            <w:r w:rsidRPr="00002F75">
              <w:rPr>
                <w:rFonts w:ascii="Century Gothic" w:hAnsi="Century Gothic" w:cs="Arial"/>
                <w:szCs w:val="20"/>
              </w:rPr>
              <w:t xml:space="preserve"> years. Though outcomes are below national these results represent good progress from children’s starting points. A number of children are judged to be exceeding in particular areas of learning. This is because practitioners ensure that there is a good level of challenge in mathematics and literacy for the more able children.</w:t>
            </w:r>
          </w:p>
          <w:p w14:paraId="089AC227" w14:textId="77777777" w:rsidR="00842F69" w:rsidRPr="00002F75" w:rsidRDefault="00842F69" w:rsidP="00842F69">
            <w:pPr>
              <w:ind w:left="720"/>
              <w:jc w:val="left"/>
              <w:rPr>
                <w:rFonts w:ascii="Century Gothic" w:hAnsi="Century Gothic" w:cs="Arial"/>
                <w:b/>
                <w:szCs w:val="20"/>
                <w:u w:val="single"/>
              </w:rPr>
            </w:pPr>
            <w:r w:rsidRPr="00002F75">
              <w:rPr>
                <w:rFonts w:ascii="Century Gothic" w:hAnsi="Century Gothic" w:cs="Arial"/>
                <w:szCs w:val="20"/>
              </w:rPr>
              <w:t xml:space="preserve">  </w:t>
            </w:r>
          </w:p>
          <w:p w14:paraId="341716F4" w14:textId="77777777" w:rsidR="00842F69" w:rsidRPr="00002F75" w:rsidRDefault="00842F69" w:rsidP="00842F69">
            <w:pPr>
              <w:rPr>
                <w:rFonts w:ascii="Century Gothic" w:hAnsi="Century Gothic" w:cs="Arial"/>
                <w:b/>
                <w:szCs w:val="20"/>
              </w:rPr>
            </w:pPr>
            <w:r w:rsidRPr="00002F75">
              <w:rPr>
                <w:rFonts w:ascii="Century Gothic" w:hAnsi="Century Gothic" w:cs="Arial"/>
                <w:b/>
                <w:szCs w:val="20"/>
              </w:rPr>
              <w:t>Year 1 Phonics Screen</w:t>
            </w:r>
          </w:p>
          <w:p w14:paraId="74D85EBC" w14:textId="77777777" w:rsidR="00842F69" w:rsidRPr="00002F75" w:rsidRDefault="00842F69" w:rsidP="00842F69">
            <w:pPr>
              <w:rPr>
                <w:rFonts w:ascii="Century Gothic" w:hAnsi="Century Gothic" w:cs="Arial"/>
                <w:b/>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20"/>
              <w:gridCol w:w="1420"/>
              <w:gridCol w:w="1420"/>
              <w:gridCol w:w="1420"/>
              <w:gridCol w:w="1421"/>
            </w:tblGrid>
            <w:tr w:rsidR="00842F69" w:rsidRPr="00002F75" w14:paraId="3536982E" w14:textId="77777777" w:rsidTr="0059080C">
              <w:tc>
                <w:tcPr>
                  <w:tcW w:w="1420" w:type="dxa"/>
                  <w:shd w:val="clear" w:color="auto" w:fill="C0C0C0"/>
                </w:tcPr>
                <w:p w14:paraId="2BB7592B" w14:textId="77777777" w:rsidR="00842F69" w:rsidRPr="00002F75" w:rsidRDefault="00842F69" w:rsidP="001E137A">
                  <w:pPr>
                    <w:framePr w:hSpace="180" w:wrap="around" w:hAnchor="margin" w:xAlign="center" w:y="-656"/>
                    <w:jc w:val="center"/>
                    <w:rPr>
                      <w:rFonts w:ascii="Century Gothic" w:hAnsi="Century Gothic" w:cs="Arial"/>
                      <w:b/>
                      <w:szCs w:val="20"/>
                    </w:rPr>
                  </w:pPr>
                  <w:r w:rsidRPr="00002F75">
                    <w:rPr>
                      <w:rFonts w:ascii="Century Gothic" w:hAnsi="Century Gothic" w:cs="Arial"/>
                      <w:b/>
                      <w:szCs w:val="20"/>
                    </w:rPr>
                    <w:t>Year</w:t>
                  </w:r>
                </w:p>
              </w:tc>
              <w:tc>
                <w:tcPr>
                  <w:tcW w:w="1420" w:type="dxa"/>
                  <w:shd w:val="clear" w:color="auto" w:fill="C0C0C0"/>
                </w:tcPr>
                <w:p w14:paraId="33E49EAA" w14:textId="77777777" w:rsidR="00842F69" w:rsidRPr="00002F75" w:rsidRDefault="00842F69" w:rsidP="001E137A">
                  <w:pPr>
                    <w:framePr w:hSpace="180" w:wrap="around" w:hAnchor="margin" w:xAlign="center" w:y="-656"/>
                    <w:jc w:val="center"/>
                    <w:rPr>
                      <w:rFonts w:ascii="Century Gothic" w:hAnsi="Century Gothic" w:cs="Arial"/>
                      <w:b/>
                      <w:szCs w:val="20"/>
                    </w:rPr>
                  </w:pPr>
                  <w:r w:rsidRPr="00002F75">
                    <w:rPr>
                      <w:rFonts w:ascii="Century Gothic" w:hAnsi="Century Gothic" w:cs="Arial"/>
                      <w:b/>
                      <w:szCs w:val="20"/>
                    </w:rPr>
                    <w:t>% passed</w:t>
                  </w:r>
                </w:p>
              </w:tc>
              <w:tc>
                <w:tcPr>
                  <w:tcW w:w="1420" w:type="dxa"/>
                  <w:shd w:val="clear" w:color="auto" w:fill="C0C0C0"/>
                </w:tcPr>
                <w:p w14:paraId="64A7A3A4" w14:textId="77777777" w:rsidR="00842F69" w:rsidRPr="00002F75" w:rsidRDefault="00842F69" w:rsidP="001E137A">
                  <w:pPr>
                    <w:framePr w:hSpace="180" w:wrap="around" w:hAnchor="margin" w:xAlign="center" w:y="-656"/>
                    <w:jc w:val="center"/>
                    <w:rPr>
                      <w:rFonts w:ascii="Century Gothic" w:hAnsi="Century Gothic" w:cs="Arial"/>
                      <w:b/>
                      <w:szCs w:val="20"/>
                    </w:rPr>
                  </w:pPr>
                  <w:r w:rsidRPr="00002F75">
                    <w:rPr>
                      <w:rFonts w:ascii="Century Gothic" w:hAnsi="Century Gothic" w:cs="Arial"/>
                      <w:b/>
                      <w:szCs w:val="20"/>
                    </w:rPr>
                    <w:t>% boys passed</w:t>
                  </w:r>
                </w:p>
              </w:tc>
              <w:tc>
                <w:tcPr>
                  <w:tcW w:w="1420" w:type="dxa"/>
                  <w:shd w:val="clear" w:color="auto" w:fill="C0C0C0"/>
                </w:tcPr>
                <w:p w14:paraId="0E3DBA26" w14:textId="77777777" w:rsidR="00842F69" w:rsidRPr="00002F75" w:rsidRDefault="00842F69" w:rsidP="001E137A">
                  <w:pPr>
                    <w:framePr w:hSpace="180" w:wrap="around" w:hAnchor="margin" w:xAlign="center" w:y="-656"/>
                    <w:jc w:val="center"/>
                    <w:rPr>
                      <w:rFonts w:ascii="Century Gothic" w:hAnsi="Century Gothic" w:cs="Arial"/>
                      <w:b/>
                      <w:szCs w:val="20"/>
                    </w:rPr>
                  </w:pPr>
                  <w:r w:rsidRPr="00002F75">
                    <w:rPr>
                      <w:rFonts w:ascii="Century Gothic" w:hAnsi="Century Gothic" w:cs="Arial"/>
                      <w:b/>
                      <w:szCs w:val="20"/>
                    </w:rPr>
                    <w:t>% girls passed</w:t>
                  </w:r>
                </w:p>
              </w:tc>
              <w:tc>
                <w:tcPr>
                  <w:tcW w:w="1421" w:type="dxa"/>
                  <w:shd w:val="clear" w:color="auto" w:fill="C0C0C0"/>
                </w:tcPr>
                <w:p w14:paraId="711B0909" w14:textId="77777777" w:rsidR="00842F69" w:rsidRPr="00002F75" w:rsidRDefault="00842F69" w:rsidP="001E137A">
                  <w:pPr>
                    <w:framePr w:hSpace="180" w:wrap="around" w:hAnchor="margin" w:xAlign="center" w:y="-656"/>
                    <w:jc w:val="center"/>
                    <w:rPr>
                      <w:rFonts w:ascii="Century Gothic" w:hAnsi="Century Gothic" w:cs="Arial"/>
                      <w:b/>
                      <w:szCs w:val="20"/>
                    </w:rPr>
                  </w:pPr>
                  <w:r w:rsidRPr="00002F75">
                    <w:rPr>
                      <w:rFonts w:ascii="Century Gothic" w:hAnsi="Century Gothic" w:cs="Arial"/>
                      <w:b/>
                      <w:szCs w:val="20"/>
                    </w:rPr>
                    <w:t>National Average</w:t>
                  </w:r>
                </w:p>
              </w:tc>
            </w:tr>
            <w:tr w:rsidR="006E4D66" w:rsidRPr="00002F75" w14:paraId="655F07FE" w14:textId="77777777" w:rsidTr="0059080C">
              <w:tc>
                <w:tcPr>
                  <w:tcW w:w="1420" w:type="dxa"/>
                  <w:shd w:val="clear" w:color="auto" w:fill="auto"/>
                </w:tcPr>
                <w:p w14:paraId="0A78E492" w14:textId="77777777" w:rsidR="006E4D66" w:rsidRPr="00002F75" w:rsidRDefault="006E4D66" w:rsidP="001E137A">
                  <w:pPr>
                    <w:framePr w:hSpace="180" w:wrap="around" w:hAnchor="margin" w:xAlign="center" w:y="-656"/>
                    <w:jc w:val="center"/>
                    <w:rPr>
                      <w:rFonts w:ascii="Century Gothic" w:hAnsi="Century Gothic" w:cs="Arial"/>
                      <w:b/>
                      <w:szCs w:val="20"/>
                    </w:rPr>
                  </w:pPr>
                  <w:r w:rsidRPr="00002F75">
                    <w:rPr>
                      <w:rFonts w:ascii="Century Gothic" w:hAnsi="Century Gothic" w:cs="Arial"/>
                      <w:b/>
                      <w:szCs w:val="20"/>
                    </w:rPr>
                    <w:t>2013</w:t>
                  </w:r>
                </w:p>
              </w:tc>
              <w:tc>
                <w:tcPr>
                  <w:tcW w:w="1420" w:type="dxa"/>
                  <w:shd w:val="clear" w:color="auto" w:fill="auto"/>
                </w:tcPr>
                <w:p w14:paraId="5AE56FEE" w14:textId="77777777" w:rsidR="006E4D66" w:rsidRPr="00002F75" w:rsidRDefault="006E4D66" w:rsidP="001E137A">
                  <w:pPr>
                    <w:framePr w:hSpace="180" w:wrap="around" w:hAnchor="margin" w:xAlign="center" w:y="-656"/>
                    <w:jc w:val="center"/>
                    <w:rPr>
                      <w:rFonts w:ascii="Century Gothic" w:hAnsi="Century Gothic" w:cs="Arial"/>
                      <w:szCs w:val="20"/>
                    </w:rPr>
                  </w:pPr>
                  <w:r w:rsidRPr="00002F75">
                    <w:rPr>
                      <w:rFonts w:ascii="Century Gothic" w:hAnsi="Century Gothic" w:cs="Arial"/>
                      <w:szCs w:val="20"/>
                    </w:rPr>
                    <w:t>67</w:t>
                  </w:r>
                </w:p>
              </w:tc>
              <w:tc>
                <w:tcPr>
                  <w:tcW w:w="1420" w:type="dxa"/>
                  <w:shd w:val="clear" w:color="auto" w:fill="auto"/>
                </w:tcPr>
                <w:p w14:paraId="2F03F4D3" w14:textId="77777777" w:rsidR="006E4D66" w:rsidRPr="00002F75" w:rsidRDefault="006E4D66" w:rsidP="001E137A">
                  <w:pPr>
                    <w:framePr w:hSpace="180" w:wrap="around" w:hAnchor="margin" w:xAlign="center" w:y="-656"/>
                    <w:jc w:val="center"/>
                    <w:rPr>
                      <w:rFonts w:ascii="Century Gothic" w:hAnsi="Century Gothic" w:cs="Arial"/>
                      <w:szCs w:val="20"/>
                    </w:rPr>
                  </w:pPr>
                  <w:r w:rsidRPr="00002F75">
                    <w:rPr>
                      <w:rFonts w:ascii="Century Gothic" w:hAnsi="Century Gothic" w:cs="Arial"/>
                      <w:szCs w:val="20"/>
                    </w:rPr>
                    <w:t>65</w:t>
                  </w:r>
                </w:p>
              </w:tc>
              <w:tc>
                <w:tcPr>
                  <w:tcW w:w="1420" w:type="dxa"/>
                  <w:shd w:val="clear" w:color="auto" w:fill="auto"/>
                </w:tcPr>
                <w:p w14:paraId="45D403B1" w14:textId="77777777" w:rsidR="006E4D66" w:rsidRPr="00002F75" w:rsidRDefault="006E4D66" w:rsidP="001E137A">
                  <w:pPr>
                    <w:framePr w:hSpace="180" w:wrap="around" w:hAnchor="margin" w:xAlign="center" w:y="-656"/>
                    <w:jc w:val="center"/>
                    <w:rPr>
                      <w:rFonts w:ascii="Century Gothic" w:hAnsi="Century Gothic" w:cs="Arial"/>
                      <w:szCs w:val="20"/>
                    </w:rPr>
                  </w:pPr>
                  <w:r w:rsidRPr="00002F75">
                    <w:rPr>
                      <w:rFonts w:ascii="Century Gothic" w:hAnsi="Century Gothic" w:cs="Arial"/>
                      <w:szCs w:val="20"/>
                    </w:rPr>
                    <w:t>66</w:t>
                  </w:r>
                </w:p>
              </w:tc>
              <w:tc>
                <w:tcPr>
                  <w:tcW w:w="1421" w:type="dxa"/>
                  <w:shd w:val="clear" w:color="auto" w:fill="auto"/>
                </w:tcPr>
                <w:p w14:paraId="719E6A40" w14:textId="77777777" w:rsidR="006E4D66" w:rsidRPr="00002F75" w:rsidRDefault="006E4D66" w:rsidP="001E137A">
                  <w:pPr>
                    <w:framePr w:hSpace="180" w:wrap="around" w:hAnchor="margin" w:xAlign="center" w:y="-656"/>
                    <w:jc w:val="center"/>
                    <w:rPr>
                      <w:rFonts w:ascii="Century Gothic" w:hAnsi="Century Gothic" w:cs="Arial"/>
                      <w:szCs w:val="20"/>
                    </w:rPr>
                  </w:pPr>
                  <w:r w:rsidRPr="00002F75">
                    <w:rPr>
                      <w:rFonts w:ascii="Century Gothic" w:hAnsi="Century Gothic" w:cs="Arial"/>
                      <w:szCs w:val="20"/>
                    </w:rPr>
                    <w:t>69</w:t>
                  </w:r>
                </w:p>
              </w:tc>
            </w:tr>
            <w:tr w:rsidR="006E4D66" w:rsidRPr="00002F75" w14:paraId="0AF8667A" w14:textId="77777777" w:rsidTr="0059080C">
              <w:tc>
                <w:tcPr>
                  <w:tcW w:w="1420" w:type="dxa"/>
                  <w:shd w:val="clear" w:color="auto" w:fill="auto"/>
                </w:tcPr>
                <w:p w14:paraId="09C28719" w14:textId="77777777" w:rsidR="006E4D66" w:rsidRPr="00002F75" w:rsidRDefault="006E4D66" w:rsidP="001E137A">
                  <w:pPr>
                    <w:framePr w:hSpace="180" w:wrap="around" w:hAnchor="margin" w:xAlign="center" w:y="-656"/>
                    <w:jc w:val="center"/>
                    <w:rPr>
                      <w:rFonts w:ascii="Century Gothic" w:hAnsi="Century Gothic" w:cs="Arial"/>
                      <w:b/>
                      <w:szCs w:val="20"/>
                    </w:rPr>
                  </w:pPr>
                  <w:r w:rsidRPr="00002F75">
                    <w:rPr>
                      <w:rFonts w:ascii="Century Gothic" w:hAnsi="Century Gothic" w:cs="Arial"/>
                      <w:b/>
                      <w:szCs w:val="20"/>
                    </w:rPr>
                    <w:t>2014</w:t>
                  </w:r>
                </w:p>
              </w:tc>
              <w:tc>
                <w:tcPr>
                  <w:tcW w:w="1420" w:type="dxa"/>
                  <w:shd w:val="clear" w:color="auto" w:fill="auto"/>
                </w:tcPr>
                <w:p w14:paraId="06C58C2C" w14:textId="77777777" w:rsidR="006E4D66" w:rsidRPr="00002F75" w:rsidRDefault="006E4D66" w:rsidP="001E137A">
                  <w:pPr>
                    <w:framePr w:hSpace="180" w:wrap="around" w:hAnchor="margin" w:xAlign="center" w:y="-656"/>
                    <w:jc w:val="center"/>
                    <w:rPr>
                      <w:rFonts w:ascii="Century Gothic" w:hAnsi="Century Gothic" w:cs="Arial"/>
                      <w:szCs w:val="20"/>
                    </w:rPr>
                  </w:pPr>
                  <w:r w:rsidRPr="00002F75">
                    <w:rPr>
                      <w:rFonts w:ascii="Century Gothic" w:hAnsi="Century Gothic" w:cs="Arial"/>
                      <w:szCs w:val="20"/>
                    </w:rPr>
                    <w:t>75</w:t>
                  </w:r>
                </w:p>
              </w:tc>
              <w:tc>
                <w:tcPr>
                  <w:tcW w:w="1420" w:type="dxa"/>
                  <w:shd w:val="clear" w:color="auto" w:fill="auto"/>
                </w:tcPr>
                <w:p w14:paraId="639F2F67" w14:textId="77777777" w:rsidR="006E4D66" w:rsidRPr="00002F75" w:rsidRDefault="006E4D66" w:rsidP="001E137A">
                  <w:pPr>
                    <w:framePr w:hSpace="180" w:wrap="around" w:hAnchor="margin" w:xAlign="center" w:y="-656"/>
                    <w:jc w:val="center"/>
                    <w:rPr>
                      <w:rFonts w:ascii="Century Gothic" w:hAnsi="Century Gothic" w:cs="Arial"/>
                      <w:szCs w:val="20"/>
                    </w:rPr>
                  </w:pPr>
                  <w:r w:rsidRPr="00002F75">
                    <w:rPr>
                      <w:rFonts w:ascii="Century Gothic" w:hAnsi="Century Gothic" w:cs="Arial"/>
                      <w:szCs w:val="20"/>
                    </w:rPr>
                    <w:t>80</w:t>
                  </w:r>
                </w:p>
              </w:tc>
              <w:tc>
                <w:tcPr>
                  <w:tcW w:w="1420" w:type="dxa"/>
                  <w:shd w:val="clear" w:color="auto" w:fill="auto"/>
                </w:tcPr>
                <w:p w14:paraId="6CEA5DD4" w14:textId="77777777" w:rsidR="006E4D66" w:rsidRPr="00002F75" w:rsidRDefault="006E4D66" w:rsidP="001E137A">
                  <w:pPr>
                    <w:framePr w:hSpace="180" w:wrap="around" w:hAnchor="margin" w:xAlign="center" w:y="-656"/>
                    <w:jc w:val="center"/>
                    <w:rPr>
                      <w:rFonts w:ascii="Century Gothic" w:hAnsi="Century Gothic" w:cs="Arial"/>
                      <w:szCs w:val="20"/>
                    </w:rPr>
                  </w:pPr>
                  <w:r w:rsidRPr="00002F75">
                    <w:rPr>
                      <w:rFonts w:ascii="Century Gothic" w:hAnsi="Century Gothic" w:cs="Arial"/>
                      <w:szCs w:val="20"/>
                    </w:rPr>
                    <w:t>71</w:t>
                  </w:r>
                </w:p>
              </w:tc>
              <w:tc>
                <w:tcPr>
                  <w:tcW w:w="1421" w:type="dxa"/>
                  <w:shd w:val="clear" w:color="auto" w:fill="auto"/>
                </w:tcPr>
                <w:p w14:paraId="761E7EEE" w14:textId="77777777" w:rsidR="006E4D66" w:rsidRPr="00002F75" w:rsidRDefault="006E4D66" w:rsidP="001E137A">
                  <w:pPr>
                    <w:framePr w:hSpace="180" w:wrap="around" w:hAnchor="margin" w:xAlign="center" w:y="-656"/>
                    <w:jc w:val="center"/>
                    <w:rPr>
                      <w:rFonts w:ascii="Century Gothic" w:hAnsi="Century Gothic" w:cs="Arial"/>
                      <w:szCs w:val="20"/>
                    </w:rPr>
                  </w:pPr>
                  <w:r w:rsidRPr="00002F75">
                    <w:rPr>
                      <w:rFonts w:ascii="Century Gothic" w:hAnsi="Century Gothic" w:cs="Arial"/>
                      <w:szCs w:val="20"/>
                    </w:rPr>
                    <w:t>74</w:t>
                  </w:r>
                </w:p>
              </w:tc>
            </w:tr>
            <w:tr w:rsidR="006E4D66" w:rsidRPr="00002F75" w14:paraId="05EAF728" w14:textId="77777777" w:rsidTr="0059080C">
              <w:tc>
                <w:tcPr>
                  <w:tcW w:w="1420" w:type="dxa"/>
                  <w:shd w:val="clear" w:color="auto" w:fill="auto"/>
                </w:tcPr>
                <w:p w14:paraId="76800D17" w14:textId="77777777" w:rsidR="006E4D66" w:rsidRPr="00002F75" w:rsidRDefault="006E4D66" w:rsidP="001E137A">
                  <w:pPr>
                    <w:framePr w:hSpace="180" w:wrap="around" w:hAnchor="margin" w:xAlign="center" w:y="-656"/>
                    <w:jc w:val="center"/>
                    <w:rPr>
                      <w:rFonts w:ascii="Century Gothic" w:hAnsi="Century Gothic" w:cs="Arial"/>
                      <w:b/>
                      <w:szCs w:val="20"/>
                    </w:rPr>
                  </w:pPr>
                  <w:r w:rsidRPr="00002F75">
                    <w:rPr>
                      <w:rFonts w:ascii="Century Gothic" w:hAnsi="Century Gothic" w:cs="Arial"/>
                      <w:b/>
                      <w:szCs w:val="20"/>
                    </w:rPr>
                    <w:t>2015</w:t>
                  </w:r>
                </w:p>
              </w:tc>
              <w:tc>
                <w:tcPr>
                  <w:tcW w:w="1420" w:type="dxa"/>
                  <w:shd w:val="clear" w:color="auto" w:fill="auto"/>
                </w:tcPr>
                <w:p w14:paraId="29832318" w14:textId="77777777" w:rsidR="006E4D66" w:rsidRPr="00002F75" w:rsidRDefault="006E4D66" w:rsidP="001E137A">
                  <w:pPr>
                    <w:framePr w:hSpace="180" w:wrap="around" w:hAnchor="margin" w:xAlign="center" w:y="-656"/>
                    <w:jc w:val="center"/>
                    <w:rPr>
                      <w:rFonts w:ascii="Century Gothic" w:hAnsi="Century Gothic" w:cs="Arial"/>
                      <w:szCs w:val="20"/>
                    </w:rPr>
                  </w:pPr>
                  <w:r w:rsidRPr="00002F75">
                    <w:rPr>
                      <w:rFonts w:ascii="Century Gothic" w:hAnsi="Century Gothic" w:cs="Arial"/>
                      <w:szCs w:val="20"/>
                    </w:rPr>
                    <w:t>67</w:t>
                  </w:r>
                </w:p>
              </w:tc>
              <w:tc>
                <w:tcPr>
                  <w:tcW w:w="1420" w:type="dxa"/>
                  <w:shd w:val="clear" w:color="auto" w:fill="auto"/>
                </w:tcPr>
                <w:p w14:paraId="26E60D63" w14:textId="77777777" w:rsidR="006E4D66" w:rsidRPr="00002F75" w:rsidRDefault="006E4D66" w:rsidP="001E137A">
                  <w:pPr>
                    <w:framePr w:hSpace="180" w:wrap="around" w:hAnchor="margin" w:xAlign="center" w:y="-656"/>
                    <w:jc w:val="center"/>
                    <w:rPr>
                      <w:rFonts w:ascii="Century Gothic" w:hAnsi="Century Gothic" w:cs="Arial"/>
                      <w:szCs w:val="20"/>
                    </w:rPr>
                  </w:pPr>
                  <w:r w:rsidRPr="00002F75">
                    <w:rPr>
                      <w:rFonts w:ascii="Century Gothic" w:hAnsi="Century Gothic" w:cs="Arial"/>
                      <w:szCs w:val="20"/>
                    </w:rPr>
                    <w:t>75</w:t>
                  </w:r>
                </w:p>
              </w:tc>
              <w:tc>
                <w:tcPr>
                  <w:tcW w:w="1420" w:type="dxa"/>
                  <w:shd w:val="clear" w:color="auto" w:fill="auto"/>
                </w:tcPr>
                <w:p w14:paraId="629C553F" w14:textId="77777777" w:rsidR="006E4D66" w:rsidRPr="00002F75" w:rsidRDefault="006E4D66" w:rsidP="001E137A">
                  <w:pPr>
                    <w:framePr w:hSpace="180" w:wrap="around" w:hAnchor="margin" w:xAlign="center" w:y="-656"/>
                    <w:jc w:val="center"/>
                    <w:rPr>
                      <w:rFonts w:ascii="Century Gothic" w:hAnsi="Century Gothic" w:cs="Arial"/>
                      <w:szCs w:val="20"/>
                    </w:rPr>
                  </w:pPr>
                  <w:r w:rsidRPr="00002F75">
                    <w:rPr>
                      <w:rFonts w:ascii="Century Gothic" w:hAnsi="Century Gothic" w:cs="Arial"/>
                      <w:szCs w:val="20"/>
                    </w:rPr>
                    <w:t>59</w:t>
                  </w:r>
                </w:p>
              </w:tc>
              <w:tc>
                <w:tcPr>
                  <w:tcW w:w="1421" w:type="dxa"/>
                  <w:shd w:val="clear" w:color="auto" w:fill="auto"/>
                </w:tcPr>
                <w:p w14:paraId="227F3A44" w14:textId="77777777" w:rsidR="006E4D66" w:rsidRPr="00002F75" w:rsidRDefault="006E4D66" w:rsidP="001E137A">
                  <w:pPr>
                    <w:framePr w:hSpace="180" w:wrap="around" w:hAnchor="margin" w:xAlign="center" w:y="-656"/>
                    <w:jc w:val="center"/>
                    <w:rPr>
                      <w:rFonts w:ascii="Century Gothic" w:hAnsi="Century Gothic" w:cs="Arial"/>
                      <w:szCs w:val="20"/>
                    </w:rPr>
                  </w:pPr>
                  <w:r w:rsidRPr="00002F75">
                    <w:rPr>
                      <w:rFonts w:ascii="Century Gothic" w:hAnsi="Century Gothic" w:cs="Arial"/>
                      <w:szCs w:val="20"/>
                    </w:rPr>
                    <w:t>77</w:t>
                  </w:r>
                </w:p>
              </w:tc>
            </w:tr>
            <w:tr w:rsidR="006E4D66" w:rsidRPr="00002F75" w14:paraId="75BE34BE" w14:textId="77777777" w:rsidTr="0059080C">
              <w:tc>
                <w:tcPr>
                  <w:tcW w:w="1420" w:type="dxa"/>
                  <w:shd w:val="clear" w:color="auto" w:fill="auto"/>
                </w:tcPr>
                <w:p w14:paraId="221872B4" w14:textId="77777777" w:rsidR="006E4D66" w:rsidRPr="00002F75" w:rsidRDefault="006E4D66" w:rsidP="001E137A">
                  <w:pPr>
                    <w:framePr w:hSpace="180" w:wrap="around" w:hAnchor="margin" w:xAlign="center" w:y="-656"/>
                    <w:jc w:val="center"/>
                    <w:rPr>
                      <w:rFonts w:ascii="Century Gothic" w:hAnsi="Century Gothic" w:cs="Arial"/>
                      <w:b/>
                      <w:szCs w:val="20"/>
                    </w:rPr>
                  </w:pPr>
                  <w:r>
                    <w:rPr>
                      <w:rFonts w:ascii="Century Gothic" w:hAnsi="Century Gothic" w:cs="Arial"/>
                      <w:b/>
                      <w:szCs w:val="20"/>
                    </w:rPr>
                    <w:t>2016</w:t>
                  </w:r>
                </w:p>
              </w:tc>
              <w:tc>
                <w:tcPr>
                  <w:tcW w:w="1420" w:type="dxa"/>
                  <w:shd w:val="clear" w:color="auto" w:fill="auto"/>
                </w:tcPr>
                <w:p w14:paraId="1EF52D92" w14:textId="77777777" w:rsidR="006E4D66" w:rsidRPr="00002F75" w:rsidRDefault="00142ED2" w:rsidP="001E137A">
                  <w:pPr>
                    <w:framePr w:hSpace="180" w:wrap="around" w:hAnchor="margin" w:xAlign="center" w:y="-656"/>
                    <w:jc w:val="center"/>
                    <w:rPr>
                      <w:rFonts w:ascii="Century Gothic" w:hAnsi="Century Gothic" w:cs="Arial"/>
                      <w:szCs w:val="20"/>
                    </w:rPr>
                  </w:pPr>
                  <w:r>
                    <w:rPr>
                      <w:rFonts w:ascii="Century Gothic" w:hAnsi="Century Gothic" w:cs="Arial"/>
                      <w:szCs w:val="20"/>
                    </w:rPr>
                    <w:t>83</w:t>
                  </w:r>
                </w:p>
              </w:tc>
              <w:tc>
                <w:tcPr>
                  <w:tcW w:w="1420" w:type="dxa"/>
                  <w:shd w:val="clear" w:color="auto" w:fill="auto"/>
                </w:tcPr>
                <w:p w14:paraId="3EE20D23" w14:textId="77777777" w:rsidR="006E4D66" w:rsidRPr="00002F75" w:rsidRDefault="00142ED2" w:rsidP="001E137A">
                  <w:pPr>
                    <w:framePr w:hSpace="180" w:wrap="around" w:hAnchor="margin" w:xAlign="center" w:y="-656"/>
                    <w:jc w:val="center"/>
                    <w:rPr>
                      <w:rFonts w:ascii="Century Gothic" w:hAnsi="Century Gothic" w:cs="Arial"/>
                      <w:szCs w:val="20"/>
                    </w:rPr>
                  </w:pPr>
                  <w:r>
                    <w:rPr>
                      <w:rFonts w:ascii="Century Gothic" w:hAnsi="Century Gothic" w:cs="Arial"/>
                      <w:szCs w:val="20"/>
                    </w:rPr>
                    <w:t>71</w:t>
                  </w:r>
                </w:p>
              </w:tc>
              <w:tc>
                <w:tcPr>
                  <w:tcW w:w="1420" w:type="dxa"/>
                  <w:shd w:val="clear" w:color="auto" w:fill="auto"/>
                </w:tcPr>
                <w:p w14:paraId="011EBC0E" w14:textId="77777777" w:rsidR="006E4D66" w:rsidRPr="00002F75" w:rsidRDefault="00142ED2" w:rsidP="001E137A">
                  <w:pPr>
                    <w:framePr w:hSpace="180" w:wrap="around" w:hAnchor="margin" w:xAlign="center" w:y="-656"/>
                    <w:jc w:val="center"/>
                    <w:rPr>
                      <w:rFonts w:ascii="Century Gothic" w:hAnsi="Century Gothic" w:cs="Arial"/>
                      <w:szCs w:val="20"/>
                    </w:rPr>
                  </w:pPr>
                  <w:r>
                    <w:rPr>
                      <w:rFonts w:ascii="Century Gothic" w:hAnsi="Century Gothic" w:cs="Arial"/>
                      <w:szCs w:val="20"/>
                    </w:rPr>
                    <w:t>90</w:t>
                  </w:r>
                </w:p>
              </w:tc>
              <w:tc>
                <w:tcPr>
                  <w:tcW w:w="1421" w:type="dxa"/>
                  <w:shd w:val="clear" w:color="auto" w:fill="auto"/>
                </w:tcPr>
                <w:p w14:paraId="13210B61" w14:textId="77777777" w:rsidR="006E4D66" w:rsidRPr="00002F75" w:rsidRDefault="00142ED2" w:rsidP="001E137A">
                  <w:pPr>
                    <w:framePr w:hSpace="180" w:wrap="around" w:hAnchor="margin" w:xAlign="center" w:y="-656"/>
                    <w:jc w:val="center"/>
                    <w:rPr>
                      <w:rFonts w:ascii="Century Gothic" w:hAnsi="Century Gothic" w:cs="Arial"/>
                      <w:szCs w:val="20"/>
                    </w:rPr>
                  </w:pPr>
                  <w:r>
                    <w:rPr>
                      <w:rFonts w:ascii="Century Gothic" w:hAnsi="Century Gothic" w:cs="Arial"/>
                      <w:szCs w:val="20"/>
                    </w:rPr>
                    <w:t>81</w:t>
                  </w:r>
                </w:p>
              </w:tc>
            </w:tr>
          </w:tbl>
          <w:p w14:paraId="1CFA64AF" w14:textId="77777777" w:rsidR="00842F69" w:rsidRPr="00002F75" w:rsidRDefault="00842F69" w:rsidP="00FD390B">
            <w:pPr>
              <w:ind w:left="0"/>
              <w:jc w:val="left"/>
              <w:rPr>
                <w:rFonts w:ascii="Century Gothic" w:hAnsi="Century Gothic" w:cs="Arial"/>
                <w:b/>
                <w:szCs w:val="20"/>
                <w:u w:val="single"/>
              </w:rPr>
            </w:pPr>
          </w:p>
          <w:p w14:paraId="4CF54EFC" w14:textId="77777777" w:rsidR="00842F69" w:rsidRPr="00002F75" w:rsidRDefault="00842F69" w:rsidP="00842F69">
            <w:pPr>
              <w:jc w:val="left"/>
              <w:rPr>
                <w:rFonts w:ascii="Century Gothic" w:hAnsi="Century Gothic" w:cs="Arial"/>
                <w:b/>
                <w:szCs w:val="20"/>
                <w:u w:val="single"/>
              </w:rPr>
            </w:pPr>
            <w:r w:rsidRPr="00002F75">
              <w:rPr>
                <w:rFonts w:ascii="Century Gothic" w:hAnsi="Century Gothic" w:cs="Arial"/>
                <w:b/>
                <w:szCs w:val="20"/>
                <w:u w:val="single"/>
              </w:rPr>
              <w:t>Key Stage One</w:t>
            </w:r>
          </w:p>
          <w:p w14:paraId="79E40956" w14:textId="77777777" w:rsidR="00842F69" w:rsidRPr="00002F75" w:rsidRDefault="00842F69" w:rsidP="00842F69">
            <w:pPr>
              <w:pStyle w:val="ListParagraph"/>
              <w:rPr>
                <w:rFonts w:ascii="Century Gothic" w:hAnsi="Century Gothic" w:cs="Arial"/>
              </w:rPr>
            </w:pPr>
          </w:p>
          <w:p w14:paraId="33B3F333" w14:textId="77777777" w:rsidR="00463059" w:rsidRDefault="00842F69" w:rsidP="00842F69">
            <w:pPr>
              <w:numPr>
                <w:ilvl w:val="0"/>
                <w:numId w:val="24"/>
              </w:numPr>
              <w:jc w:val="left"/>
              <w:rPr>
                <w:rFonts w:ascii="Century Gothic" w:hAnsi="Century Gothic" w:cs="Arial"/>
                <w:szCs w:val="20"/>
              </w:rPr>
            </w:pPr>
            <w:r w:rsidRPr="00002F75">
              <w:rPr>
                <w:rFonts w:ascii="Century Gothic" w:hAnsi="Century Gothic" w:cs="Arial"/>
                <w:szCs w:val="20"/>
              </w:rPr>
              <w:t xml:space="preserve">Attainment is </w:t>
            </w:r>
            <w:r w:rsidR="00142ED2">
              <w:rPr>
                <w:rFonts w:ascii="Century Gothic" w:hAnsi="Century Gothic" w:cs="Arial"/>
                <w:szCs w:val="20"/>
              </w:rPr>
              <w:t xml:space="preserve">below </w:t>
            </w:r>
            <w:r w:rsidRPr="00002F75">
              <w:rPr>
                <w:rFonts w:ascii="Century Gothic" w:hAnsi="Century Gothic" w:cs="Arial"/>
                <w:szCs w:val="20"/>
              </w:rPr>
              <w:t>av</w:t>
            </w:r>
            <w:r w:rsidR="00142ED2">
              <w:rPr>
                <w:rFonts w:ascii="Century Gothic" w:hAnsi="Century Gothic" w:cs="Arial"/>
                <w:szCs w:val="20"/>
              </w:rPr>
              <w:t>erage at the end of Y2; however, prior to this year, there has been</w:t>
            </w:r>
            <w:r w:rsidRPr="00002F75">
              <w:rPr>
                <w:rFonts w:ascii="Century Gothic" w:hAnsi="Century Gothic" w:cs="Arial"/>
                <w:szCs w:val="20"/>
              </w:rPr>
              <w:t xml:space="preserve"> an improving picture</w:t>
            </w:r>
            <w:r w:rsidR="00142ED2">
              <w:rPr>
                <w:rFonts w:ascii="Century Gothic" w:hAnsi="Century Gothic" w:cs="Arial"/>
                <w:szCs w:val="20"/>
              </w:rPr>
              <w:t xml:space="preserve"> over time</w:t>
            </w:r>
            <w:r w:rsidR="00463059">
              <w:rPr>
                <w:rFonts w:ascii="Century Gothic" w:hAnsi="Century Gothic" w:cs="Arial"/>
                <w:szCs w:val="20"/>
              </w:rPr>
              <w:t xml:space="preserve">. </w:t>
            </w:r>
          </w:p>
          <w:p w14:paraId="39C991A7" w14:textId="77777777" w:rsidR="00463059" w:rsidRDefault="00463059" w:rsidP="00463059">
            <w:pPr>
              <w:jc w:val="left"/>
              <w:rPr>
                <w:rFonts w:ascii="Century Gothic" w:hAnsi="Century Gothic" w:cs="Arial"/>
                <w:szCs w:val="20"/>
              </w:rPr>
            </w:pPr>
          </w:p>
          <w:p w14:paraId="3C4728BF" w14:textId="72568710" w:rsidR="00842F69" w:rsidRPr="00002F75" w:rsidRDefault="00463059" w:rsidP="00842F69">
            <w:pPr>
              <w:numPr>
                <w:ilvl w:val="0"/>
                <w:numId w:val="24"/>
              </w:numPr>
              <w:jc w:val="left"/>
              <w:rPr>
                <w:rFonts w:ascii="Century Gothic" w:hAnsi="Century Gothic" w:cs="Arial"/>
                <w:szCs w:val="20"/>
              </w:rPr>
            </w:pPr>
            <w:r>
              <w:rPr>
                <w:rFonts w:ascii="Century Gothic" w:hAnsi="Century Gothic" w:cs="Arial"/>
                <w:szCs w:val="20"/>
              </w:rPr>
              <w:t>There is a high level of mobility within this group. Filtered data (without children joining since reception), shows results across all subjects improve markedly.</w:t>
            </w:r>
          </w:p>
          <w:p w14:paraId="10F2EEA6" w14:textId="77777777" w:rsidR="00842F69" w:rsidRPr="00002F75" w:rsidRDefault="00842F69" w:rsidP="00842F69">
            <w:pPr>
              <w:ind w:left="720"/>
              <w:rPr>
                <w:rFonts w:ascii="Century Gothic" w:hAnsi="Century Gothic" w:cs="Arial"/>
                <w:szCs w:val="20"/>
              </w:rPr>
            </w:pPr>
          </w:p>
          <w:p w14:paraId="52B9FFD0" w14:textId="77777777" w:rsidR="00842F69" w:rsidRPr="00002F75" w:rsidRDefault="00142ED2" w:rsidP="00842F69">
            <w:pPr>
              <w:numPr>
                <w:ilvl w:val="0"/>
                <w:numId w:val="24"/>
              </w:numPr>
              <w:jc w:val="left"/>
              <w:rPr>
                <w:rFonts w:ascii="Century Gothic" w:hAnsi="Century Gothic" w:cs="Arial"/>
                <w:szCs w:val="20"/>
              </w:rPr>
            </w:pPr>
            <w:r>
              <w:rPr>
                <w:rFonts w:ascii="Century Gothic" w:hAnsi="Century Gothic" w:cs="Arial"/>
                <w:szCs w:val="20"/>
              </w:rPr>
              <w:t>Although a</w:t>
            </w:r>
            <w:r w:rsidR="00842F69" w:rsidRPr="00002F75">
              <w:rPr>
                <w:rFonts w:ascii="Century Gothic" w:hAnsi="Century Gothic" w:cs="Arial"/>
                <w:szCs w:val="20"/>
              </w:rPr>
              <w:t xml:space="preserve">ttainment at the end of KS1 </w:t>
            </w:r>
            <w:r>
              <w:rPr>
                <w:rFonts w:ascii="Century Gothic" w:hAnsi="Century Gothic" w:cs="Arial"/>
                <w:szCs w:val="20"/>
              </w:rPr>
              <w:t>has dipped this year, over time it has been</w:t>
            </w:r>
            <w:r w:rsidR="00842F69" w:rsidRPr="00002F75">
              <w:rPr>
                <w:rFonts w:ascii="Century Gothic" w:hAnsi="Century Gothic" w:cs="Arial"/>
                <w:szCs w:val="20"/>
              </w:rPr>
              <w:t xml:space="preserve"> rising steadily in all areas; data suggests at least good progress from starting points</w:t>
            </w:r>
          </w:p>
          <w:p w14:paraId="4497C087" w14:textId="77777777" w:rsidR="00842F69" w:rsidRPr="00002F75" w:rsidRDefault="00842F69" w:rsidP="00842F69">
            <w:pPr>
              <w:rPr>
                <w:rFonts w:ascii="Century Gothic" w:hAnsi="Century Gothic" w:cs="Arial"/>
                <w:szCs w:val="20"/>
              </w:rPr>
            </w:pPr>
          </w:p>
          <w:p w14:paraId="0CC1DF73" w14:textId="74C955FE" w:rsidR="00842F69" w:rsidRPr="00002F75" w:rsidRDefault="00142ED2" w:rsidP="00842F69">
            <w:pPr>
              <w:numPr>
                <w:ilvl w:val="0"/>
                <w:numId w:val="24"/>
              </w:numPr>
              <w:jc w:val="left"/>
              <w:rPr>
                <w:rFonts w:ascii="Century Gothic" w:hAnsi="Century Gothic" w:cs="Arial"/>
                <w:szCs w:val="20"/>
              </w:rPr>
            </w:pPr>
            <w:r>
              <w:rPr>
                <w:rFonts w:ascii="Century Gothic" w:hAnsi="Century Gothic" w:cs="Arial"/>
                <w:szCs w:val="20"/>
              </w:rPr>
              <w:t xml:space="preserve">Attainment of pupils working at greater depth is below </w:t>
            </w:r>
            <w:r w:rsidR="00463059">
              <w:rPr>
                <w:rFonts w:ascii="Century Gothic" w:hAnsi="Century Gothic" w:cs="Arial"/>
                <w:szCs w:val="20"/>
              </w:rPr>
              <w:t>average.</w:t>
            </w:r>
          </w:p>
          <w:p w14:paraId="04A6018B" w14:textId="77777777" w:rsidR="00842F69" w:rsidRPr="00002F75" w:rsidRDefault="00842F69" w:rsidP="00842F69">
            <w:pPr>
              <w:rPr>
                <w:rFonts w:ascii="Century Gothic" w:hAnsi="Century Gothic" w:cs="Arial"/>
                <w:szCs w:val="20"/>
              </w:rPr>
            </w:pPr>
          </w:p>
          <w:p w14:paraId="6F95DEE6" w14:textId="6AF4E689" w:rsidR="00842F69" w:rsidRPr="00002F75" w:rsidRDefault="00840078" w:rsidP="00842F69">
            <w:pPr>
              <w:numPr>
                <w:ilvl w:val="0"/>
                <w:numId w:val="24"/>
              </w:numPr>
              <w:jc w:val="left"/>
              <w:rPr>
                <w:rFonts w:ascii="Century Gothic" w:hAnsi="Century Gothic" w:cs="Arial"/>
                <w:szCs w:val="20"/>
              </w:rPr>
            </w:pPr>
            <w:r>
              <w:rPr>
                <w:rFonts w:ascii="Century Gothic" w:hAnsi="Century Gothic" w:cs="Arial"/>
                <w:szCs w:val="20"/>
              </w:rPr>
              <w:lastRenderedPageBreak/>
              <w:t xml:space="preserve">Boys attainment in writing was higher than that of girls at expected standard +, but </w:t>
            </w:r>
            <w:proofErr w:type="gramStart"/>
            <w:r>
              <w:rPr>
                <w:rFonts w:ascii="Century Gothic" w:hAnsi="Century Gothic" w:cs="Arial"/>
                <w:szCs w:val="20"/>
              </w:rPr>
              <w:t>girls</w:t>
            </w:r>
            <w:proofErr w:type="gramEnd"/>
            <w:r>
              <w:rPr>
                <w:rFonts w:ascii="Century Gothic" w:hAnsi="Century Gothic" w:cs="Arial"/>
                <w:szCs w:val="20"/>
              </w:rPr>
              <w:t xml:space="preserve"> attainment was above boys at expected + in reading</w:t>
            </w:r>
            <w:r w:rsidR="00842F69" w:rsidRPr="00002F75">
              <w:rPr>
                <w:rFonts w:ascii="Century Gothic" w:hAnsi="Century Gothic" w:cs="Arial"/>
                <w:szCs w:val="20"/>
              </w:rPr>
              <w:t>: no overall trend</w:t>
            </w:r>
            <w:r w:rsidR="00463059">
              <w:rPr>
                <w:rFonts w:ascii="Century Gothic" w:hAnsi="Century Gothic" w:cs="Arial"/>
                <w:szCs w:val="20"/>
              </w:rPr>
              <w:t>.</w:t>
            </w:r>
          </w:p>
          <w:p w14:paraId="6395209A" w14:textId="77777777" w:rsidR="00842F69" w:rsidRPr="00002F75" w:rsidRDefault="00842F69" w:rsidP="00842F69">
            <w:pPr>
              <w:ind w:left="720"/>
              <w:rPr>
                <w:rFonts w:ascii="Century Gothic" w:hAnsi="Century Gothic" w:cs="Arial"/>
                <w:szCs w:val="20"/>
              </w:rPr>
            </w:pPr>
          </w:p>
          <w:p w14:paraId="6B10A84F" w14:textId="77777777" w:rsidR="00842F69" w:rsidRPr="007B3E0C" w:rsidRDefault="00842F69" w:rsidP="00842F69">
            <w:pPr>
              <w:numPr>
                <w:ilvl w:val="0"/>
                <w:numId w:val="24"/>
              </w:numPr>
              <w:jc w:val="left"/>
              <w:rPr>
                <w:rFonts w:ascii="Century Gothic" w:hAnsi="Century Gothic" w:cs="Arial"/>
                <w:szCs w:val="20"/>
              </w:rPr>
            </w:pPr>
            <w:r w:rsidRPr="00002F75">
              <w:rPr>
                <w:rFonts w:ascii="Century Gothic" w:hAnsi="Century Gothic" w:cs="Arial"/>
                <w:szCs w:val="20"/>
              </w:rPr>
              <w:t xml:space="preserve"> </w:t>
            </w:r>
            <w:r w:rsidRPr="007B3E0C">
              <w:rPr>
                <w:rFonts w:ascii="Century Gothic" w:hAnsi="Century Gothic" w:cs="Arial"/>
                <w:szCs w:val="20"/>
              </w:rPr>
              <w:t>There was a dip in performance</w:t>
            </w:r>
            <w:r w:rsidR="00840078" w:rsidRPr="007B3E0C">
              <w:rPr>
                <w:rFonts w:ascii="Century Gothic" w:hAnsi="Century Gothic" w:cs="Arial"/>
                <w:szCs w:val="20"/>
              </w:rPr>
              <w:t xml:space="preserve"> of disadvantaged pupils in 2016</w:t>
            </w:r>
            <w:r w:rsidRPr="007B3E0C">
              <w:rPr>
                <w:rFonts w:ascii="Century Gothic" w:hAnsi="Century Gothic" w:cs="Arial"/>
                <w:szCs w:val="20"/>
              </w:rPr>
              <w:t xml:space="preserve"> but the</w:t>
            </w:r>
            <w:r w:rsidR="00840078" w:rsidRPr="007B3E0C">
              <w:rPr>
                <w:rFonts w:ascii="Century Gothic" w:hAnsi="Century Gothic" w:cs="Arial"/>
                <w:szCs w:val="20"/>
              </w:rPr>
              <w:t xml:space="preserve">re is not a decline over time. </w:t>
            </w:r>
            <w:r w:rsidRPr="007B3E0C">
              <w:rPr>
                <w:rFonts w:ascii="Century Gothic" w:hAnsi="Century Gothic" w:cs="Arial"/>
                <w:szCs w:val="20"/>
              </w:rPr>
              <w:t xml:space="preserve"> </w:t>
            </w:r>
          </w:p>
          <w:p w14:paraId="7915BBE8" w14:textId="77777777" w:rsidR="00842F69" w:rsidRPr="00002F75" w:rsidRDefault="00842F69" w:rsidP="00842F69">
            <w:pPr>
              <w:ind w:left="720"/>
              <w:rPr>
                <w:rFonts w:ascii="Century Gothic" w:hAnsi="Century Gothic" w:cs="Arial"/>
                <w:szCs w:val="20"/>
              </w:rPr>
            </w:pPr>
          </w:p>
          <w:p w14:paraId="51D6B1FC" w14:textId="77777777" w:rsidR="00842F69" w:rsidRDefault="00840078" w:rsidP="00842F69">
            <w:pPr>
              <w:numPr>
                <w:ilvl w:val="0"/>
                <w:numId w:val="24"/>
              </w:numPr>
              <w:jc w:val="left"/>
              <w:rPr>
                <w:rFonts w:ascii="Century Gothic" w:hAnsi="Century Gothic" w:cs="Arial"/>
                <w:szCs w:val="20"/>
              </w:rPr>
            </w:pPr>
            <w:r>
              <w:rPr>
                <w:rFonts w:ascii="Century Gothic" w:hAnsi="Century Gothic" w:cs="Arial"/>
                <w:szCs w:val="20"/>
              </w:rPr>
              <w:t>Although t</w:t>
            </w:r>
            <w:r w:rsidR="00842F69" w:rsidRPr="00002F75">
              <w:rPr>
                <w:rFonts w:ascii="Century Gothic" w:hAnsi="Century Gothic" w:cs="Arial"/>
                <w:szCs w:val="20"/>
              </w:rPr>
              <w:t>here are no issues with S</w:t>
            </w:r>
            <w:r>
              <w:rPr>
                <w:rFonts w:ascii="Century Gothic" w:hAnsi="Century Gothic" w:cs="Arial"/>
                <w:szCs w:val="20"/>
              </w:rPr>
              <w:t>EN attainment over time, in 2016 7</w:t>
            </w:r>
            <w:r w:rsidR="00842F69" w:rsidRPr="00002F75">
              <w:rPr>
                <w:rFonts w:ascii="Century Gothic" w:hAnsi="Century Gothic" w:cs="Arial"/>
                <w:szCs w:val="20"/>
              </w:rPr>
              <w:t xml:space="preserve"> children are recorded as having SEN support</w:t>
            </w:r>
            <w:r>
              <w:rPr>
                <w:rFonts w:ascii="Century Gothic" w:hAnsi="Century Gothic" w:cs="Arial"/>
                <w:szCs w:val="20"/>
              </w:rPr>
              <w:t xml:space="preserve"> and attainment is below national for expected progress + in reading, writing &amp; maths</w:t>
            </w:r>
            <w:r w:rsidR="00842F69" w:rsidRPr="00002F75">
              <w:rPr>
                <w:rFonts w:ascii="Century Gothic" w:hAnsi="Century Gothic" w:cs="Arial"/>
                <w:szCs w:val="20"/>
              </w:rPr>
              <w:t xml:space="preserve">. </w:t>
            </w:r>
          </w:p>
          <w:p w14:paraId="53F58661" w14:textId="77777777" w:rsidR="005B766C" w:rsidRDefault="005B766C" w:rsidP="005B766C">
            <w:pPr>
              <w:ind w:left="0"/>
              <w:jc w:val="left"/>
              <w:rPr>
                <w:rFonts w:ascii="Century Gothic" w:hAnsi="Century Gothic" w:cs="Arial"/>
                <w:szCs w:val="20"/>
              </w:rPr>
            </w:pPr>
          </w:p>
          <w:p w14:paraId="0D311EA5" w14:textId="77777777" w:rsidR="005B766C" w:rsidRPr="00002F75" w:rsidRDefault="005B766C" w:rsidP="005B766C">
            <w:pPr>
              <w:rPr>
                <w:rFonts w:ascii="Century Gothic" w:hAnsi="Century Gothic" w:cs="Arial"/>
                <w:b/>
                <w:szCs w:val="20"/>
                <w:u w:val="single"/>
              </w:rPr>
            </w:pPr>
            <w:r w:rsidRPr="00002F75">
              <w:rPr>
                <w:rFonts w:ascii="Century Gothic" w:hAnsi="Century Gothic" w:cs="Arial"/>
                <w:b/>
                <w:szCs w:val="20"/>
                <w:u w:val="single"/>
              </w:rPr>
              <w:t>Transience</w:t>
            </w:r>
          </w:p>
          <w:p w14:paraId="30714688" w14:textId="45EAE5B1" w:rsidR="005B766C" w:rsidRPr="00002F75" w:rsidRDefault="005B766C" w:rsidP="005B766C">
            <w:pPr>
              <w:ind w:left="720"/>
              <w:jc w:val="left"/>
              <w:rPr>
                <w:rFonts w:ascii="Century Gothic" w:hAnsi="Century Gothic" w:cs="Arial"/>
                <w:szCs w:val="20"/>
              </w:rPr>
            </w:pPr>
            <w:r w:rsidRPr="00002F75">
              <w:rPr>
                <w:rFonts w:ascii="Century Gothic" w:hAnsi="Century Gothic" w:cs="Arial"/>
                <w:szCs w:val="20"/>
              </w:rPr>
              <w:t>The filtered data, showing attainment and progress without t</w:t>
            </w:r>
            <w:r>
              <w:rPr>
                <w:rFonts w:ascii="Century Gothic" w:hAnsi="Century Gothic" w:cs="Arial"/>
                <w:szCs w:val="20"/>
              </w:rPr>
              <w:t>hose children not on roll in Reception</w:t>
            </w:r>
            <w:r w:rsidRPr="00002F75">
              <w:rPr>
                <w:rFonts w:ascii="Century Gothic" w:hAnsi="Century Gothic" w:cs="Arial"/>
                <w:szCs w:val="20"/>
              </w:rPr>
              <w:t xml:space="preserve"> shows a more positive picture in all subjects</w:t>
            </w:r>
            <w:r>
              <w:rPr>
                <w:rFonts w:ascii="Century Gothic" w:hAnsi="Century Gothic" w:cs="Arial"/>
                <w:szCs w:val="20"/>
              </w:rPr>
              <w:t>.</w:t>
            </w:r>
          </w:p>
          <w:p w14:paraId="7B63A3A8" w14:textId="77777777" w:rsidR="00463059" w:rsidRPr="00463059" w:rsidRDefault="00463059" w:rsidP="00463059">
            <w:pPr>
              <w:autoSpaceDE w:val="0"/>
              <w:autoSpaceDN w:val="0"/>
              <w:adjustRightInd w:val="0"/>
              <w:ind w:left="0"/>
              <w:rPr>
                <w:rFonts w:ascii="Century Gothic" w:hAnsi="Century Gothic" w:cs="Arial"/>
                <w:b/>
              </w:rPr>
            </w:pPr>
          </w:p>
          <w:p w14:paraId="1F0F37C2" w14:textId="77777777" w:rsidR="00D0750A" w:rsidRPr="00002F75" w:rsidRDefault="00D01A28" w:rsidP="00D01A28">
            <w:pPr>
              <w:autoSpaceDE w:val="0"/>
              <w:autoSpaceDN w:val="0"/>
              <w:adjustRightInd w:val="0"/>
              <w:ind w:left="284" w:hanging="284"/>
              <w:rPr>
                <w:rFonts w:ascii="Century Gothic" w:hAnsi="Century Gothic" w:cs="Arial"/>
                <w:b/>
                <w:szCs w:val="20"/>
                <w:u w:val="single"/>
              </w:rPr>
            </w:pPr>
            <w:r w:rsidRPr="00002F75">
              <w:rPr>
                <w:rFonts w:ascii="Century Gothic" w:hAnsi="Century Gothic" w:cs="Arial"/>
                <w:i/>
                <w:szCs w:val="20"/>
              </w:rPr>
              <w:t xml:space="preserve"> </w:t>
            </w:r>
            <w:r w:rsidR="00B67B41" w:rsidRPr="00002F75">
              <w:rPr>
                <w:rFonts w:ascii="Century Gothic" w:hAnsi="Century Gothic" w:cs="Arial"/>
                <w:b/>
                <w:szCs w:val="20"/>
                <w:u w:val="single"/>
              </w:rPr>
              <w:t xml:space="preserve"> Key Stage Two</w:t>
            </w:r>
          </w:p>
          <w:p w14:paraId="25DACC0B" w14:textId="77777777" w:rsidR="00B67B41" w:rsidRPr="00002F75" w:rsidRDefault="00B67B41" w:rsidP="00D01A28">
            <w:pPr>
              <w:autoSpaceDE w:val="0"/>
              <w:autoSpaceDN w:val="0"/>
              <w:adjustRightInd w:val="0"/>
              <w:ind w:left="284" w:hanging="284"/>
              <w:rPr>
                <w:rFonts w:ascii="Century Gothic" w:hAnsi="Century Gothic" w:cs="Arial"/>
                <w:b/>
                <w:szCs w:val="20"/>
                <w:u w:val="single"/>
              </w:rPr>
            </w:pPr>
          </w:p>
          <w:p w14:paraId="55D28F2C" w14:textId="77777777" w:rsidR="00B67B41" w:rsidRPr="00002F75" w:rsidRDefault="00B67B41" w:rsidP="00B67B41">
            <w:pPr>
              <w:rPr>
                <w:rFonts w:ascii="Century Gothic" w:hAnsi="Century Gothic" w:cs="Arial"/>
                <w:b/>
                <w:szCs w:val="20"/>
                <w:u w:val="single"/>
              </w:rPr>
            </w:pPr>
            <w:r w:rsidRPr="00002F75">
              <w:rPr>
                <w:rFonts w:ascii="Century Gothic" w:hAnsi="Century Gothic" w:cs="Arial"/>
                <w:b/>
                <w:szCs w:val="20"/>
                <w:u w:val="single"/>
              </w:rPr>
              <w:t>Attainment</w:t>
            </w:r>
          </w:p>
          <w:p w14:paraId="09CB6846" w14:textId="77777777" w:rsidR="00B67B41" w:rsidRPr="00002F75" w:rsidRDefault="00B67B41" w:rsidP="00B67B41">
            <w:pPr>
              <w:rPr>
                <w:rFonts w:ascii="Century Gothic" w:hAnsi="Century Gothic" w:cs="Arial"/>
                <w:b/>
                <w:szCs w:val="20"/>
              </w:rPr>
            </w:pPr>
          </w:p>
          <w:p w14:paraId="590A8483" w14:textId="56070430" w:rsidR="00B67B41" w:rsidRPr="00463059" w:rsidRDefault="00B67B41" w:rsidP="00B67B41">
            <w:pPr>
              <w:numPr>
                <w:ilvl w:val="0"/>
                <w:numId w:val="28"/>
              </w:numPr>
              <w:jc w:val="left"/>
              <w:rPr>
                <w:rFonts w:ascii="Century Gothic" w:hAnsi="Century Gothic" w:cs="Arial"/>
                <w:color w:val="FF0000"/>
                <w:szCs w:val="20"/>
              </w:rPr>
            </w:pPr>
            <w:r w:rsidRPr="00463059">
              <w:rPr>
                <w:rFonts w:ascii="Century Gothic" w:hAnsi="Century Gothic" w:cs="Arial"/>
                <w:szCs w:val="20"/>
              </w:rPr>
              <w:t xml:space="preserve">Standards are average over time by the end of Year 6. There was a higher than usual level of mobility with this group. </w:t>
            </w:r>
          </w:p>
          <w:p w14:paraId="66389381" w14:textId="77777777" w:rsidR="00463059" w:rsidRPr="00463059" w:rsidRDefault="00463059" w:rsidP="00463059">
            <w:pPr>
              <w:ind w:left="720"/>
              <w:jc w:val="left"/>
              <w:rPr>
                <w:rFonts w:ascii="Century Gothic" w:hAnsi="Century Gothic" w:cs="Arial"/>
                <w:color w:val="FF0000"/>
                <w:szCs w:val="20"/>
              </w:rPr>
            </w:pPr>
          </w:p>
          <w:p w14:paraId="4E21ABE3" w14:textId="44C34D86" w:rsidR="00463059" w:rsidRPr="00463059" w:rsidRDefault="00463059" w:rsidP="005D194E">
            <w:pPr>
              <w:numPr>
                <w:ilvl w:val="0"/>
                <w:numId w:val="28"/>
              </w:numPr>
              <w:jc w:val="left"/>
              <w:rPr>
                <w:rFonts w:ascii="Century Gothic" w:hAnsi="Century Gothic" w:cs="Arial"/>
              </w:rPr>
            </w:pPr>
            <w:r>
              <w:rPr>
                <w:rFonts w:ascii="Century Gothic" w:hAnsi="Century Gothic" w:cs="Arial"/>
              </w:rPr>
              <w:t xml:space="preserve">Writing attainment for all children, including disadvantaged, is </w:t>
            </w:r>
            <w:r w:rsidR="00491039">
              <w:rPr>
                <w:rFonts w:ascii="Century Gothic" w:hAnsi="Century Gothic" w:cs="Arial"/>
              </w:rPr>
              <w:t xml:space="preserve">sig+ </w:t>
            </w:r>
            <w:r>
              <w:rPr>
                <w:rFonts w:ascii="Century Gothic" w:hAnsi="Century Gothic" w:cs="Arial"/>
              </w:rPr>
              <w:t>above national</w:t>
            </w:r>
            <w:r w:rsidR="00491039">
              <w:rPr>
                <w:rFonts w:ascii="Century Gothic" w:hAnsi="Century Gothic" w:cs="Arial"/>
              </w:rPr>
              <w:t xml:space="preserve"> for low, middle and high prior </w:t>
            </w:r>
            <w:proofErr w:type="spellStart"/>
            <w:r w:rsidR="00491039">
              <w:rPr>
                <w:rFonts w:ascii="Century Gothic" w:hAnsi="Century Gothic" w:cs="Arial"/>
              </w:rPr>
              <w:t>attainers</w:t>
            </w:r>
            <w:proofErr w:type="spellEnd"/>
            <w:r w:rsidR="00491039">
              <w:rPr>
                <w:rFonts w:ascii="Century Gothic" w:hAnsi="Century Gothic" w:cs="Arial"/>
              </w:rPr>
              <w:t>.</w:t>
            </w:r>
          </w:p>
          <w:p w14:paraId="7CCC0278" w14:textId="77777777" w:rsidR="00463059" w:rsidRDefault="00463059" w:rsidP="00463059">
            <w:pPr>
              <w:ind w:left="0"/>
              <w:jc w:val="left"/>
              <w:rPr>
                <w:rFonts w:ascii="Century Gothic" w:hAnsi="Century Gothic" w:cs="Arial"/>
                <w:szCs w:val="20"/>
              </w:rPr>
            </w:pPr>
          </w:p>
          <w:p w14:paraId="71B936EE" w14:textId="2DDBAB77" w:rsidR="005D194E" w:rsidRPr="00463059" w:rsidRDefault="00463059" w:rsidP="005D194E">
            <w:pPr>
              <w:numPr>
                <w:ilvl w:val="0"/>
                <w:numId w:val="28"/>
              </w:numPr>
              <w:jc w:val="left"/>
              <w:rPr>
                <w:rFonts w:ascii="Century Gothic" w:hAnsi="Century Gothic" w:cs="Arial"/>
              </w:rPr>
            </w:pPr>
            <w:r>
              <w:rPr>
                <w:rFonts w:ascii="Century Gothic" w:hAnsi="Century Gothic" w:cs="Arial"/>
                <w:szCs w:val="20"/>
              </w:rPr>
              <w:t>30% of children in KS2 2016 are assessed as “working at greater depth” in writing. This compares well with national (15% nationally).</w:t>
            </w:r>
          </w:p>
          <w:p w14:paraId="5F4DD1BD" w14:textId="77777777" w:rsidR="00463059" w:rsidRPr="00463059" w:rsidRDefault="00463059" w:rsidP="00463059">
            <w:pPr>
              <w:ind w:left="0"/>
              <w:jc w:val="left"/>
              <w:rPr>
                <w:rFonts w:ascii="Century Gothic" w:hAnsi="Century Gothic" w:cs="Arial"/>
              </w:rPr>
            </w:pPr>
          </w:p>
          <w:p w14:paraId="697D460A" w14:textId="49252A46" w:rsidR="005D194E" w:rsidRPr="00002F75" w:rsidRDefault="00491039" w:rsidP="005D194E">
            <w:pPr>
              <w:numPr>
                <w:ilvl w:val="0"/>
                <w:numId w:val="28"/>
              </w:numPr>
              <w:jc w:val="left"/>
              <w:rPr>
                <w:rFonts w:ascii="Century Gothic" w:hAnsi="Century Gothic" w:cs="Arial"/>
                <w:szCs w:val="20"/>
              </w:rPr>
            </w:pPr>
            <w:r>
              <w:rPr>
                <w:rFonts w:ascii="Century Gothic" w:hAnsi="Century Gothic" w:cs="Arial"/>
                <w:szCs w:val="20"/>
              </w:rPr>
              <w:t>Attainment</w:t>
            </w:r>
            <w:r w:rsidR="005D194E" w:rsidRPr="00002F75">
              <w:rPr>
                <w:rFonts w:ascii="Century Gothic" w:hAnsi="Century Gothic" w:cs="Arial"/>
                <w:szCs w:val="20"/>
              </w:rPr>
              <w:t xml:space="preserve"> i</w:t>
            </w:r>
            <w:r>
              <w:rPr>
                <w:rFonts w:ascii="Century Gothic" w:hAnsi="Century Gothic" w:cs="Arial"/>
                <w:szCs w:val="20"/>
              </w:rPr>
              <w:t>n reading for expected or above and high, for all children is above national.</w:t>
            </w:r>
          </w:p>
          <w:p w14:paraId="05F4D7F6" w14:textId="77777777" w:rsidR="005D194E" w:rsidRPr="00002F75" w:rsidRDefault="005D194E" w:rsidP="005D194E">
            <w:pPr>
              <w:ind w:left="720"/>
              <w:rPr>
                <w:rFonts w:ascii="Century Gothic" w:hAnsi="Century Gothic" w:cs="Arial"/>
                <w:szCs w:val="20"/>
              </w:rPr>
            </w:pPr>
          </w:p>
          <w:p w14:paraId="2F137FD3" w14:textId="1908C313" w:rsidR="005D194E" w:rsidRDefault="00491039" w:rsidP="005D194E">
            <w:pPr>
              <w:numPr>
                <w:ilvl w:val="0"/>
                <w:numId w:val="28"/>
              </w:numPr>
              <w:jc w:val="left"/>
              <w:rPr>
                <w:rFonts w:ascii="Century Gothic" w:hAnsi="Century Gothic" w:cs="Arial"/>
                <w:szCs w:val="20"/>
              </w:rPr>
            </w:pPr>
            <w:r>
              <w:rPr>
                <w:rFonts w:ascii="Century Gothic" w:hAnsi="Century Gothic" w:cs="Arial"/>
                <w:szCs w:val="20"/>
              </w:rPr>
              <w:t>Reading attainment for all pupils is above national 71% (66% national), with the scaled score slightly above national.</w:t>
            </w:r>
          </w:p>
          <w:p w14:paraId="00306B66" w14:textId="77777777" w:rsidR="00491039" w:rsidRPr="00491039" w:rsidRDefault="00491039" w:rsidP="00491039">
            <w:pPr>
              <w:ind w:left="0"/>
              <w:jc w:val="left"/>
              <w:rPr>
                <w:rFonts w:ascii="Century Gothic" w:hAnsi="Century Gothic" w:cs="Arial"/>
                <w:szCs w:val="20"/>
              </w:rPr>
            </w:pPr>
          </w:p>
          <w:p w14:paraId="1A1B9593" w14:textId="1509EE4A" w:rsidR="005D194E" w:rsidRPr="00002F75" w:rsidRDefault="00491039" w:rsidP="005D194E">
            <w:pPr>
              <w:numPr>
                <w:ilvl w:val="0"/>
                <w:numId w:val="28"/>
              </w:numPr>
              <w:jc w:val="left"/>
              <w:rPr>
                <w:rFonts w:ascii="Century Gothic" w:hAnsi="Century Gothic" w:cs="Arial"/>
                <w:szCs w:val="20"/>
              </w:rPr>
            </w:pPr>
            <w:r>
              <w:rPr>
                <w:rFonts w:ascii="Century Gothic" w:hAnsi="Century Gothic" w:cs="Arial"/>
                <w:szCs w:val="20"/>
              </w:rPr>
              <w:t>Boys’ attainment is</w:t>
            </w:r>
            <w:r w:rsidR="005D194E" w:rsidRPr="00002F75">
              <w:rPr>
                <w:rFonts w:ascii="Century Gothic" w:hAnsi="Century Gothic" w:cs="Arial"/>
                <w:szCs w:val="20"/>
              </w:rPr>
              <w:t xml:space="preserve"> </w:t>
            </w:r>
            <w:r>
              <w:rPr>
                <w:rFonts w:ascii="Century Gothic" w:hAnsi="Century Gothic" w:cs="Arial"/>
                <w:szCs w:val="20"/>
              </w:rPr>
              <w:t>broadly in line with girls at the expected standard</w:t>
            </w:r>
            <w:r w:rsidR="005B766C">
              <w:rPr>
                <w:rFonts w:ascii="Century Gothic" w:hAnsi="Century Gothic" w:cs="Arial"/>
                <w:szCs w:val="20"/>
              </w:rPr>
              <w:t xml:space="preserve"> +</w:t>
            </w:r>
            <w:r>
              <w:rPr>
                <w:rFonts w:ascii="Century Gothic" w:hAnsi="Century Gothic" w:cs="Arial"/>
                <w:szCs w:val="20"/>
              </w:rPr>
              <w:t xml:space="preserve"> for reading, writing &amp; maths (boys 60% girls 62%). All pupils are above national 61% (53% national).</w:t>
            </w:r>
          </w:p>
          <w:p w14:paraId="2F45ECAA" w14:textId="77777777" w:rsidR="005D194E" w:rsidRPr="00002F75" w:rsidRDefault="005D194E" w:rsidP="005D194E">
            <w:pPr>
              <w:ind w:left="720"/>
              <w:rPr>
                <w:rFonts w:ascii="Century Gothic" w:hAnsi="Century Gothic" w:cs="Arial"/>
                <w:szCs w:val="20"/>
              </w:rPr>
            </w:pPr>
          </w:p>
          <w:p w14:paraId="2894FB71" w14:textId="39073B44" w:rsidR="005D194E" w:rsidRPr="00002F75" w:rsidRDefault="005D194E" w:rsidP="005D194E">
            <w:pPr>
              <w:numPr>
                <w:ilvl w:val="0"/>
                <w:numId w:val="28"/>
              </w:numPr>
              <w:jc w:val="left"/>
              <w:rPr>
                <w:rFonts w:ascii="Century Gothic" w:hAnsi="Century Gothic" w:cs="Arial"/>
                <w:szCs w:val="20"/>
              </w:rPr>
            </w:pPr>
            <w:r w:rsidRPr="00002F75">
              <w:rPr>
                <w:rFonts w:ascii="Century Gothic" w:hAnsi="Century Gothic" w:cs="Arial"/>
                <w:szCs w:val="20"/>
              </w:rPr>
              <w:t xml:space="preserve">Standards reached by disadvantaged pupils </w:t>
            </w:r>
            <w:r w:rsidR="005B766C">
              <w:rPr>
                <w:rFonts w:ascii="Century Gothic" w:hAnsi="Century Gothic" w:cs="Arial"/>
                <w:szCs w:val="20"/>
              </w:rPr>
              <w:t>in reading writing &amp; mathematics at the expected standard + for reading, writing &amp; mathematics are above national 62% (national 60%).</w:t>
            </w:r>
          </w:p>
          <w:p w14:paraId="767EF50A" w14:textId="77777777" w:rsidR="005D194E" w:rsidRPr="00002F75" w:rsidRDefault="005D194E" w:rsidP="005D194E">
            <w:pPr>
              <w:ind w:left="720"/>
              <w:rPr>
                <w:rFonts w:ascii="Century Gothic" w:hAnsi="Century Gothic" w:cs="Arial"/>
                <w:szCs w:val="20"/>
              </w:rPr>
            </w:pPr>
          </w:p>
          <w:p w14:paraId="7F8B7C69" w14:textId="3E3AEA2F" w:rsidR="005D194E" w:rsidRPr="00002F75" w:rsidRDefault="005D194E" w:rsidP="005D194E">
            <w:pPr>
              <w:numPr>
                <w:ilvl w:val="0"/>
                <w:numId w:val="28"/>
              </w:numPr>
              <w:jc w:val="left"/>
              <w:rPr>
                <w:rFonts w:ascii="Century Gothic" w:hAnsi="Century Gothic" w:cs="Arial"/>
                <w:szCs w:val="20"/>
              </w:rPr>
            </w:pPr>
            <w:r w:rsidRPr="00002F75">
              <w:rPr>
                <w:rFonts w:ascii="Century Gothic" w:hAnsi="Century Gothic" w:cs="Arial"/>
                <w:szCs w:val="20"/>
              </w:rPr>
              <w:t>M.E</w:t>
            </w:r>
            <w:r w:rsidR="005B766C">
              <w:rPr>
                <w:rFonts w:ascii="Century Gothic" w:hAnsi="Century Gothic" w:cs="Arial"/>
                <w:szCs w:val="20"/>
              </w:rPr>
              <w:t>/ EAL do well over time. In 2016</w:t>
            </w:r>
            <w:r w:rsidRPr="00002F75">
              <w:rPr>
                <w:rFonts w:ascii="Century Gothic" w:hAnsi="Century Gothic" w:cs="Arial"/>
                <w:szCs w:val="20"/>
              </w:rPr>
              <w:t xml:space="preserve"> their perform</w:t>
            </w:r>
            <w:r w:rsidR="005B766C">
              <w:rPr>
                <w:rFonts w:ascii="Century Gothic" w:hAnsi="Century Gothic" w:cs="Arial"/>
                <w:szCs w:val="20"/>
              </w:rPr>
              <w:t>ance is above national at expected standard + compared</w:t>
            </w:r>
            <w:r w:rsidRPr="00002F75">
              <w:rPr>
                <w:rFonts w:ascii="Century Gothic" w:hAnsi="Century Gothic" w:cs="Arial"/>
                <w:szCs w:val="20"/>
              </w:rPr>
              <w:t xml:space="preserve"> to nat</w:t>
            </w:r>
            <w:r w:rsidR="005B766C">
              <w:rPr>
                <w:rFonts w:ascii="Century Gothic" w:hAnsi="Century Gothic" w:cs="Arial"/>
                <w:szCs w:val="20"/>
              </w:rPr>
              <w:t>ional in reading, writing &amp; mathematics</w:t>
            </w:r>
            <w:r w:rsidRPr="00002F75">
              <w:rPr>
                <w:rFonts w:ascii="Century Gothic" w:hAnsi="Century Gothic" w:cs="Arial"/>
                <w:szCs w:val="20"/>
              </w:rPr>
              <w:t xml:space="preserve">. </w:t>
            </w:r>
          </w:p>
          <w:p w14:paraId="465C53B0" w14:textId="77777777" w:rsidR="005D194E" w:rsidRDefault="005D194E" w:rsidP="00F77707">
            <w:pPr>
              <w:ind w:left="0"/>
              <w:rPr>
                <w:rFonts w:ascii="Century Gothic" w:hAnsi="Century Gothic" w:cs="Arial"/>
                <w:szCs w:val="20"/>
              </w:rPr>
            </w:pPr>
          </w:p>
          <w:p w14:paraId="7CB1342A" w14:textId="77777777" w:rsidR="00F77707" w:rsidRDefault="00F77707" w:rsidP="00F77707">
            <w:pPr>
              <w:pStyle w:val="ListParagraph"/>
              <w:numPr>
                <w:ilvl w:val="0"/>
                <w:numId w:val="30"/>
              </w:numPr>
              <w:rPr>
                <w:rFonts w:ascii="Century Gothic" w:hAnsi="Century Gothic" w:cs="Arial"/>
              </w:rPr>
            </w:pPr>
            <w:proofErr w:type="spellStart"/>
            <w:r>
              <w:rPr>
                <w:rFonts w:ascii="Century Gothic" w:hAnsi="Century Gothic" w:cs="Arial"/>
              </w:rPr>
              <w:t>SPaG</w:t>
            </w:r>
            <w:proofErr w:type="spellEnd"/>
            <w:r>
              <w:rPr>
                <w:rFonts w:ascii="Century Gothic" w:hAnsi="Century Gothic" w:cs="Arial"/>
              </w:rPr>
              <w:t xml:space="preserve"> results for all pupils are above national 80% (72% national), with no gender difference. Attainment of disadvantaged children was also above national, 85% (national 78%)</w:t>
            </w:r>
          </w:p>
          <w:p w14:paraId="73712101" w14:textId="3CF42160" w:rsidR="00F77707" w:rsidRPr="00F77707" w:rsidRDefault="00F77707" w:rsidP="00F77707">
            <w:pPr>
              <w:pStyle w:val="ListParagraph"/>
              <w:rPr>
                <w:rFonts w:ascii="Century Gothic" w:hAnsi="Century Gothic" w:cs="Arial"/>
              </w:rPr>
            </w:pPr>
            <w:r>
              <w:rPr>
                <w:rFonts w:ascii="Century Gothic" w:hAnsi="Century Gothic" w:cs="Arial"/>
              </w:rPr>
              <w:t xml:space="preserve"> </w:t>
            </w:r>
          </w:p>
          <w:p w14:paraId="66B99547" w14:textId="77777777" w:rsidR="005B766C" w:rsidRPr="005B766C" w:rsidRDefault="005B766C" w:rsidP="005B766C">
            <w:pPr>
              <w:numPr>
                <w:ilvl w:val="0"/>
                <w:numId w:val="28"/>
              </w:numPr>
              <w:jc w:val="left"/>
              <w:rPr>
                <w:rFonts w:ascii="Century Gothic" w:hAnsi="Century Gothic" w:cs="Arial"/>
                <w:b/>
                <w:szCs w:val="20"/>
                <w:u w:val="single"/>
              </w:rPr>
            </w:pPr>
            <w:r>
              <w:rPr>
                <w:rFonts w:ascii="Century Gothic" w:hAnsi="Century Gothic" w:cs="Arial"/>
                <w:szCs w:val="20"/>
              </w:rPr>
              <w:t>The overall combined indicator in reading, writing &amp; mathematics at expected standard + is higher than national (61%, compared to 53% national</w:t>
            </w:r>
            <w:r w:rsidR="005D194E" w:rsidRPr="00002F75">
              <w:rPr>
                <w:rFonts w:ascii="Century Gothic" w:hAnsi="Century Gothic" w:cs="Arial"/>
                <w:szCs w:val="20"/>
              </w:rPr>
              <w:t>).</w:t>
            </w:r>
          </w:p>
          <w:p w14:paraId="1F4E47D9" w14:textId="78A0C1B2" w:rsidR="005D194E" w:rsidRPr="00002F75" w:rsidRDefault="005B766C" w:rsidP="005B766C">
            <w:pPr>
              <w:ind w:left="720"/>
              <w:jc w:val="left"/>
              <w:rPr>
                <w:rFonts w:ascii="Century Gothic" w:hAnsi="Century Gothic" w:cs="Arial"/>
                <w:b/>
                <w:szCs w:val="20"/>
                <w:u w:val="single"/>
              </w:rPr>
            </w:pPr>
            <w:r w:rsidRPr="00002F75">
              <w:rPr>
                <w:rFonts w:ascii="Century Gothic" w:hAnsi="Century Gothic" w:cs="Arial"/>
                <w:b/>
                <w:szCs w:val="20"/>
                <w:u w:val="single"/>
              </w:rPr>
              <w:t xml:space="preserve"> </w:t>
            </w:r>
          </w:p>
          <w:p w14:paraId="5F7A91D0" w14:textId="7C38C295" w:rsidR="005B766C" w:rsidRDefault="005D194E" w:rsidP="005B766C">
            <w:pPr>
              <w:rPr>
                <w:rFonts w:ascii="Century Gothic" w:hAnsi="Century Gothic" w:cs="Arial"/>
                <w:b/>
                <w:szCs w:val="20"/>
                <w:u w:val="single"/>
              </w:rPr>
            </w:pPr>
            <w:r w:rsidRPr="00002F75">
              <w:rPr>
                <w:rFonts w:ascii="Century Gothic" w:hAnsi="Century Gothic" w:cs="Arial"/>
                <w:b/>
                <w:szCs w:val="20"/>
                <w:u w:val="single"/>
              </w:rPr>
              <w:t>Progress</w:t>
            </w:r>
          </w:p>
          <w:p w14:paraId="44533459" w14:textId="77777777" w:rsidR="00F77707" w:rsidRPr="00002F75" w:rsidRDefault="00F77707" w:rsidP="005B766C">
            <w:pPr>
              <w:rPr>
                <w:rFonts w:ascii="Century Gothic" w:hAnsi="Century Gothic" w:cs="Arial"/>
                <w:b/>
                <w:szCs w:val="20"/>
                <w:u w:val="single"/>
              </w:rPr>
            </w:pPr>
          </w:p>
          <w:p w14:paraId="09ED3168" w14:textId="6C80252B" w:rsidR="005D194E" w:rsidRPr="00002F75" w:rsidRDefault="005B766C" w:rsidP="005D194E">
            <w:pPr>
              <w:numPr>
                <w:ilvl w:val="0"/>
                <w:numId w:val="28"/>
              </w:numPr>
              <w:jc w:val="left"/>
              <w:rPr>
                <w:rFonts w:ascii="Century Gothic" w:hAnsi="Century Gothic" w:cs="Arial"/>
                <w:szCs w:val="20"/>
              </w:rPr>
            </w:pPr>
            <w:r>
              <w:rPr>
                <w:rFonts w:ascii="Century Gothic" w:hAnsi="Century Gothic" w:cs="Arial"/>
                <w:szCs w:val="20"/>
              </w:rPr>
              <w:t>2016</w:t>
            </w:r>
            <w:r w:rsidR="005D194E" w:rsidRPr="00002F75">
              <w:rPr>
                <w:rFonts w:ascii="Century Gothic" w:hAnsi="Century Gothic" w:cs="Arial"/>
                <w:szCs w:val="20"/>
              </w:rPr>
              <w:t xml:space="preserve"> progress measures are positive and evidence improvement. </w:t>
            </w:r>
            <w:r w:rsidR="00F77707">
              <w:rPr>
                <w:rFonts w:ascii="Century Gothic" w:hAnsi="Century Gothic" w:cs="Arial"/>
                <w:szCs w:val="20"/>
              </w:rPr>
              <w:t>Reading  +1.2, writing +3.9, mathematics +0.9</w:t>
            </w:r>
          </w:p>
          <w:p w14:paraId="20BDA70C" w14:textId="77777777" w:rsidR="005D194E" w:rsidRPr="00F77707" w:rsidRDefault="005D194E" w:rsidP="00F77707">
            <w:pPr>
              <w:ind w:left="0"/>
              <w:rPr>
                <w:rFonts w:ascii="Century Gothic" w:hAnsi="Century Gothic" w:cs="Arial"/>
              </w:rPr>
            </w:pPr>
          </w:p>
          <w:p w14:paraId="7720E738" w14:textId="65E714D9" w:rsidR="00B67B41" w:rsidRPr="00F77707" w:rsidRDefault="005D194E" w:rsidP="00F77707">
            <w:pPr>
              <w:numPr>
                <w:ilvl w:val="0"/>
                <w:numId w:val="28"/>
              </w:numPr>
              <w:jc w:val="left"/>
              <w:rPr>
                <w:rFonts w:ascii="Century Gothic" w:hAnsi="Century Gothic" w:cs="Arial"/>
                <w:szCs w:val="20"/>
              </w:rPr>
            </w:pPr>
            <w:r w:rsidRPr="00002F75">
              <w:rPr>
                <w:rFonts w:ascii="Century Gothic" w:hAnsi="Century Gothic" w:cs="Arial"/>
                <w:szCs w:val="20"/>
              </w:rPr>
              <w:t xml:space="preserve">Progress at the expected level for disadvantaged children compares favourably with other disadvantaged children nationally. </w:t>
            </w:r>
          </w:p>
          <w:p w14:paraId="2F5C0FC6" w14:textId="77777777" w:rsidR="00F77707" w:rsidRPr="00002F75" w:rsidRDefault="00F77707" w:rsidP="00F77707">
            <w:pPr>
              <w:ind w:left="720"/>
              <w:jc w:val="left"/>
              <w:rPr>
                <w:rFonts w:ascii="Century Gothic" w:hAnsi="Century Gothic" w:cs="Arial"/>
                <w:i/>
                <w:szCs w:val="20"/>
              </w:rPr>
            </w:pPr>
          </w:p>
        </w:tc>
      </w:tr>
      <w:tr w:rsidR="00954FC7" w:rsidRPr="00FD390B" w14:paraId="413F8B9A" w14:textId="77777777" w:rsidTr="00760C3F">
        <w:trPr>
          <w:trHeight w:val="56"/>
        </w:trPr>
        <w:tc>
          <w:tcPr>
            <w:tcW w:w="8931" w:type="dxa"/>
          </w:tcPr>
          <w:p w14:paraId="1FDAF912" w14:textId="352B3CB9" w:rsidR="00954FC7" w:rsidRPr="00002F75" w:rsidRDefault="00954FC7" w:rsidP="00954FC7">
            <w:pPr>
              <w:autoSpaceDE w:val="0"/>
              <w:autoSpaceDN w:val="0"/>
              <w:adjustRightInd w:val="0"/>
              <w:rPr>
                <w:rFonts w:ascii="Century Gothic" w:hAnsi="Century Gothic" w:cs="Arial"/>
                <w:b/>
                <w:szCs w:val="20"/>
                <w:highlight w:val="yellow"/>
              </w:rPr>
            </w:pPr>
          </w:p>
          <w:p w14:paraId="2E91E103" w14:textId="77777777" w:rsidR="005D194E" w:rsidRPr="00002F75" w:rsidRDefault="005D194E" w:rsidP="005D194E">
            <w:pPr>
              <w:rPr>
                <w:rFonts w:ascii="Century Gothic" w:hAnsi="Century Gothic"/>
                <w:b/>
                <w:bCs/>
                <w:szCs w:val="20"/>
              </w:rPr>
            </w:pPr>
            <w:r w:rsidRPr="00002F75">
              <w:rPr>
                <w:rFonts w:ascii="Century Gothic" w:hAnsi="Century Gothic"/>
                <w:b/>
                <w:bCs/>
                <w:szCs w:val="20"/>
              </w:rPr>
              <w:lastRenderedPageBreak/>
              <w:t>Pupil outcomes are good because:</w:t>
            </w:r>
          </w:p>
          <w:p w14:paraId="2D71EFC8" w14:textId="77777777" w:rsidR="005D194E" w:rsidRPr="00002F75" w:rsidRDefault="005D194E" w:rsidP="005D194E">
            <w:pPr>
              <w:rPr>
                <w:rFonts w:ascii="Century Gothic" w:hAnsi="Century Gothic"/>
                <w:b/>
                <w:bCs/>
                <w:szCs w:val="20"/>
              </w:rPr>
            </w:pPr>
          </w:p>
          <w:p w14:paraId="07088E45" w14:textId="77777777" w:rsidR="005D194E" w:rsidRPr="00002F75" w:rsidRDefault="005D194E" w:rsidP="005D194E">
            <w:pPr>
              <w:rPr>
                <w:rFonts w:ascii="Century Gothic" w:hAnsi="Century Gothic"/>
                <w:b/>
                <w:bCs/>
                <w:szCs w:val="20"/>
                <w:u w:val="single"/>
              </w:rPr>
            </w:pPr>
            <w:r w:rsidRPr="00002F75">
              <w:rPr>
                <w:rFonts w:ascii="Century Gothic" w:hAnsi="Century Gothic"/>
                <w:b/>
                <w:bCs/>
                <w:szCs w:val="20"/>
                <w:u w:val="single"/>
              </w:rPr>
              <w:t>Key Points:</w:t>
            </w:r>
          </w:p>
          <w:p w14:paraId="6E46B2E6" w14:textId="77777777" w:rsidR="005D194E" w:rsidRPr="00002F75" w:rsidRDefault="005D194E" w:rsidP="005D194E">
            <w:pPr>
              <w:rPr>
                <w:rFonts w:ascii="Century Gothic" w:hAnsi="Century Gothic"/>
                <w:b/>
                <w:bCs/>
                <w:szCs w:val="20"/>
              </w:rPr>
            </w:pPr>
          </w:p>
          <w:p w14:paraId="294A067C" w14:textId="7FF81E85" w:rsidR="005D194E" w:rsidRPr="00002F75" w:rsidRDefault="005D194E" w:rsidP="005D194E">
            <w:pPr>
              <w:numPr>
                <w:ilvl w:val="0"/>
                <w:numId w:val="29"/>
              </w:numPr>
              <w:jc w:val="left"/>
              <w:rPr>
                <w:rFonts w:ascii="Century Gothic" w:hAnsi="Century Gothic"/>
                <w:bCs/>
                <w:szCs w:val="20"/>
              </w:rPr>
            </w:pPr>
            <w:r w:rsidRPr="00002F75">
              <w:rPr>
                <w:rFonts w:ascii="Century Gothic" w:hAnsi="Century Gothic"/>
                <w:bCs/>
                <w:szCs w:val="20"/>
              </w:rPr>
              <w:t xml:space="preserve">Pupils make good progress from their starting points. Children enter nursery well below typical. Many are at a very early stage in learning English. They get off to a good start in EYFS. The school has high expectations for all children and take prompt action to address any gaps in learning. There are some issues with pupil mobility. A number </w:t>
            </w:r>
            <w:r w:rsidR="009E6546">
              <w:rPr>
                <w:rFonts w:ascii="Century Gothic" w:hAnsi="Century Gothic"/>
                <w:bCs/>
                <w:szCs w:val="20"/>
              </w:rPr>
              <w:t>of children from the 2016</w:t>
            </w:r>
            <w:r w:rsidRPr="00002F75">
              <w:rPr>
                <w:rFonts w:ascii="Century Gothic" w:hAnsi="Century Gothic"/>
                <w:bCs/>
                <w:szCs w:val="20"/>
              </w:rPr>
              <w:t xml:space="preserve"> </w:t>
            </w:r>
            <w:r w:rsidR="009E6546">
              <w:rPr>
                <w:rFonts w:ascii="Century Gothic" w:hAnsi="Century Gothic"/>
                <w:bCs/>
                <w:szCs w:val="20"/>
              </w:rPr>
              <w:t xml:space="preserve">KS1 &amp; </w:t>
            </w:r>
            <w:r w:rsidRPr="00002F75">
              <w:rPr>
                <w:rFonts w:ascii="Century Gothic" w:hAnsi="Century Gothic"/>
                <w:bCs/>
                <w:szCs w:val="20"/>
              </w:rPr>
              <w:t xml:space="preserve">KS2 cohort, for example were not on roll in </w:t>
            </w:r>
            <w:r w:rsidR="009E6546">
              <w:rPr>
                <w:rFonts w:ascii="Century Gothic" w:hAnsi="Century Gothic"/>
                <w:bCs/>
                <w:szCs w:val="20"/>
              </w:rPr>
              <w:t xml:space="preserve">Reception or </w:t>
            </w:r>
            <w:r w:rsidRPr="00002F75">
              <w:rPr>
                <w:rFonts w:ascii="Century Gothic" w:hAnsi="Century Gothic"/>
                <w:bCs/>
                <w:szCs w:val="20"/>
              </w:rPr>
              <w:t>KS1</w:t>
            </w:r>
            <w:r w:rsidR="009E6546">
              <w:rPr>
                <w:rFonts w:ascii="Century Gothic" w:hAnsi="Century Gothic"/>
                <w:bCs/>
                <w:szCs w:val="20"/>
              </w:rPr>
              <w:t xml:space="preserve"> respectively.</w:t>
            </w:r>
          </w:p>
          <w:p w14:paraId="17E7904D" w14:textId="77777777" w:rsidR="005D194E" w:rsidRPr="00002F75" w:rsidRDefault="005D194E" w:rsidP="005D194E">
            <w:pPr>
              <w:ind w:left="360"/>
              <w:rPr>
                <w:rFonts w:ascii="Century Gothic" w:hAnsi="Century Gothic"/>
                <w:bCs/>
                <w:szCs w:val="20"/>
              </w:rPr>
            </w:pPr>
          </w:p>
          <w:p w14:paraId="299797DD" w14:textId="60CBA1CE" w:rsidR="005D194E" w:rsidRPr="00002F75" w:rsidRDefault="005D194E" w:rsidP="005D194E">
            <w:pPr>
              <w:numPr>
                <w:ilvl w:val="0"/>
                <w:numId w:val="29"/>
              </w:numPr>
              <w:jc w:val="left"/>
              <w:rPr>
                <w:rFonts w:ascii="Century Gothic" w:hAnsi="Century Gothic"/>
                <w:bCs/>
                <w:szCs w:val="20"/>
              </w:rPr>
            </w:pPr>
            <w:r w:rsidRPr="00002F75">
              <w:rPr>
                <w:rFonts w:ascii="Century Gothic" w:hAnsi="Century Gothic"/>
                <w:bCs/>
                <w:szCs w:val="20"/>
              </w:rPr>
              <w:t>The progress of disadvantaged pupils is good taking into account their individual starting points</w:t>
            </w:r>
            <w:r w:rsidR="009E6546">
              <w:rPr>
                <w:rFonts w:ascii="Century Gothic" w:hAnsi="Century Gothic"/>
                <w:bCs/>
                <w:szCs w:val="20"/>
              </w:rPr>
              <w:t>.</w:t>
            </w:r>
          </w:p>
          <w:p w14:paraId="37A9D479" w14:textId="77777777" w:rsidR="005D194E" w:rsidRPr="00002F75" w:rsidRDefault="005D194E" w:rsidP="005D194E">
            <w:pPr>
              <w:pStyle w:val="ListParagraph"/>
              <w:rPr>
                <w:rFonts w:ascii="Century Gothic" w:hAnsi="Century Gothic"/>
                <w:bCs/>
              </w:rPr>
            </w:pPr>
          </w:p>
          <w:p w14:paraId="094901F9" w14:textId="77777777" w:rsidR="005D194E" w:rsidRPr="00002F75" w:rsidRDefault="005D194E" w:rsidP="005D194E">
            <w:pPr>
              <w:numPr>
                <w:ilvl w:val="0"/>
                <w:numId w:val="29"/>
              </w:numPr>
              <w:jc w:val="left"/>
              <w:rPr>
                <w:rFonts w:ascii="Century Gothic" w:hAnsi="Century Gothic"/>
                <w:bCs/>
                <w:szCs w:val="20"/>
              </w:rPr>
            </w:pPr>
            <w:r w:rsidRPr="00002F75">
              <w:rPr>
                <w:rFonts w:ascii="Century Gothic" w:hAnsi="Century Gothic"/>
                <w:bCs/>
                <w:szCs w:val="20"/>
              </w:rPr>
              <w:t xml:space="preserve">The progress of pupils currently on roll is good. The leadership team has carried out extensive scrutiny of books and given staff developmental feedback on what needs to be done to make further improvements. Work scrutiny reports show positive improvements. </w:t>
            </w:r>
          </w:p>
          <w:p w14:paraId="50DD6308" w14:textId="77777777" w:rsidR="005D194E" w:rsidRPr="00002F75" w:rsidRDefault="005D194E" w:rsidP="005D194E">
            <w:pPr>
              <w:rPr>
                <w:rFonts w:ascii="Century Gothic" w:hAnsi="Century Gothic"/>
                <w:b/>
                <w:bCs/>
                <w:szCs w:val="20"/>
              </w:rPr>
            </w:pPr>
          </w:p>
          <w:p w14:paraId="582CFEE0" w14:textId="3F1AC65D" w:rsidR="005D194E" w:rsidRPr="00002F75" w:rsidRDefault="005D194E" w:rsidP="005D194E">
            <w:pPr>
              <w:numPr>
                <w:ilvl w:val="0"/>
                <w:numId w:val="29"/>
              </w:numPr>
              <w:jc w:val="left"/>
              <w:rPr>
                <w:rFonts w:ascii="Century Gothic" w:hAnsi="Century Gothic"/>
                <w:b/>
                <w:bCs/>
                <w:szCs w:val="20"/>
              </w:rPr>
            </w:pPr>
            <w:r w:rsidRPr="00002F75">
              <w:rPr>
                <w:rFonts w:ascii="Century Gothic" w:hAnsi="Century Gothic"/>
                <w:bCs/>
                <w:szCs w:val="20"/>
              </w:rPr>
              <w:t xml:space="preserve">Outcomes </w:t>
            </w:r>
            <w:r w:rsidR="009E6546">
              <w:rPr>
                <w:rFonts w:ascii="Century Gothic" w:hAnsi="Century Gothic"/>
                <w:bCs/>
                <w:szCs w:val="20"/>
              </w:rPr>
              <w:t xml:space="preserve">overtime are improving </w:t>
            </w:r>
            <w:r w:rsidRPr="00002F75">
              <w:rPr>
                <w:rFonts w:ascii="Century Gothic" w:hAnsi="Century Gothic"/>
                <w:bCs/>
                <w:szCs w:val="20"/>
              </w:rPr>
              <w:t>at KS1</w:t>
            </w:r>
            <w:r w:rsidR="009E6546">
              <w:rPr>
                <w:rFonts w:ascii="Century Gothic" w:hAnsi="Century Gothic"/>
                <w:bCs/>
                <w:szCs w:val="20"/>
              </w:rPr>
              <w:t>, despite a dip in 2016</w:t>
            </w:r>
            <w:r w:rsidRPr="00002F75">
              <w:rPr>
                <w:rFonts w:ascii="Century Gothic" w:hAnsi="Century Gothic"/>
                <w:bCs/>
                <w:szCs w:val="20"/>
              </w:rPr>
              <w:t xml:space="preserve"> and are generally high at the end of KS2. The proportion of children who achieve the expected standard in the nationa</w:t>
            </w:r>
            <w:r w:rsidR="009E6546">
              <w:rPr>
                <w:rFonts w:ascii="Century Gothic" w:hAnsi="Century Gothic"/>
                <w:bCs/>
                <w:szCs w:val="20"/>
              </w:rPr>
              <w:t>l phonics check is also improving over time and</w:t>
            </w:r>
            <w:r w:rsidRPr="00002F75">
              <w:rPr>
                <w:rFonts w:ascii="Century Gothic" w:hAnsi="Century Gothic"/>
                <w:bCs/>
                <w:szCs w:val="20"/>
              </w:rPr>
              <w:t xml:space="preserve"> by the end of year 2 almost all children have met this standard. </w:t>
            </w:r>
          </w:p>
          <w:p w14:paraId="513AB077" w14:textId="77777777" w:rsidR="005D194E" w:rsidRPr="00002F75" w:rsidRDefault="005D194E" w:rsidP="005D194E">
            <w:pPr>
              <w:rPr>
                <w:rFonts w:ascii="Century Gothic" w:hAnsi="Century Gothic"/>
                <w:b/>
                <w:bCs/>
                <w:szCs w:val="20"/>
              </w:rPr>
            </w:pPr>
          </w:p>
          <w:p w14:paraId="53909DF2" w14:textId="152B5DE2" w:rsidR="005D194E" w:rsidRPr="00002F75" w:rsidRDefault="003813DA" w:rsidP="005D194E">
            <w:pPr>
              <w:numPr>
                <w:ilvl w:val="0"/>
                <w:numId w:val="29"/>
              </w:numPr>
              <w:jc w:val="left"/>
              <w:rPr>
                <w:rFonts w:ascii="Century Gothic" w:hAnsi="Century Gothic"/>
                <w:b/>
                <w:bCs/>
                <w:szCs w:val="20"/>
              </w:rPr>
            </w:pPr>
            <w:r>
              <w:rPr>
                <w:rFonts w:ascii="Century Gothic" w:hAnsi="Century Gothic"/>
                <w:bCs/>
                <w:szCs w:val="20"/>
              </w:rPr>
              <w:t>The proportions meeting expected standard + at KS2 is above</w:t>
            </w:r>
            <w:r w:rsidR="005D194E" w:rsidRPr="00002F75">
              <w:rPr>
                <w:rFonts w:ascii="Century Gothic" w:hAnsi="Century Gothic"/>
                <w:bCs/>
                <w:szCs w:val="20"/>
              </w:rPr>
              <w:t xml:space="preserve"> national figures</w:t>
            </w:r>
            <w:r>
              <w:rPr>
                <w:rFonts w:ascii="Century Gothic" w:hAnsi="Century Gothic"/>
                <w:bCs/>
                <w:szCs w:val="20"/>
              </w:rPr>
              <w:t>.</w:t>
            </w:r>
          </w:p>
          <w:p w14:paraId="6E082926" w14:textId="77777777" w:rsidR="005D194E" w:rsidRPr="00002F75" w:rsidRDefault="005D194E" w:rsidP="005D194E">
            <w:pPr>
              <w:rPr>
                <w:rFonts w:ascii="Century Gothic" w:hAnsi="Century Gothic"/>
                <w:b/>
                <w:bCs/>
                <w:szCs w:val="20"/>
              </w:rPr>
            </w:pPr>
          </w:p>
          <w:p w14:paraId="4A1F87A5" w14:textId="77777777" w:rsidR="00E81051" w:rsidRPr="00002F75" w:rsidRDefault="005D194E" w:rsidP="005D194E">
            <w:pPr>
              <w:numPr>
                <w:ilvl w:val="0"/>
                <w:numId w:val="29"/>
              </w:numPr>
              <w:jc w:val="left"/>
              <w:rPr>
                <w:rFonts w:ascii="Century Gothic" w:hAnsi="Century Gothic"/>
                <w:b/>
                <w:bCs/>
                <w:szCs w:val="20"/>
              </w:rPr>
            </w:pPr>
            <w:r w:rsidRPr="00002F75">
              <w:rPr>
                <w:rFonts w:ascii="Century Gothic" w:hAnsi="Century Gothic"/>
                <w:bCs/>
                <w:szCs w:val="20"/>
              </w:rPr>
              <w:t xml:space="preserve">Over time the achievement of children who are on roll at KS1 is in line with or above national. EAL children do particularly well, often outperforming all children nationally. </w:t>
            </w:r>
          </w:p>
          <w:p w14:paraId="36A3B410" w14:textId="77777777" w:rsidR="00954FC7" w:rsidRPr="00002F75" w:rsidRDefault="00954FC7" w:rsidP="00954FC7">
            <w:pPr>
              <w:autoSpaceDE w:val="0"/>
              <w:autoSpaceDN w:val="0"/>
              <w:adjustRightInd w:val="0"/>
              <w:ind w:left="284"/>
              <w:rPr>
                <w:rFonts w:ascii="Century Gothic" w:hAnsi="Century Gothic" w:cs="Arial"/>
                <w:bCs/>
                <w:color w:val="FF0000"/>
                <w:szCs w:val="20"/>
                <w:highlight w:val="yellow"/>
              </w:rPr>
            </w:pPr>
          </w:p>
        </w:tc>
      </w:tr>
      <w:tr w:rsidR="00954FC7" w:rsidRPr="00FD390B" w14:paraId="22EC8F18" w14:textId="77777777" w:rsidTr="00760C3F">
        <w:trPr>
          <w:trHeight w:val="344"/>
        </w:trPr>
        <w:tc>
          <w:tcPr>
            <w:tcW w:w="8931" w:type="dxa"/>
            <w:shd w:val="clear" w:color="auto" w:fill="D9D9D9" w:themeFill="background1" w:themeFillShade="D9"/>
            <w:vAlign w:val="center"/>
          </w:tcPr>
          <w:p w14:paraId="3DDB58DB" w14:textId="77777777" w:rsidR="00954FC7" w:rsidRPr="00002F75" w:rsidRDefault="00954FC7" w:rsidP="00954FC7">
            <w:pPr>
              <w:autoSpaceDE w:val="0"/>
              <w:autoSpaceDN w:val="0"/>
              <w:adjustRightInd w:val="0"/>
              <w:jc w:val="left"/>
              <w:rPr>
                <w:rFonts w:ascii="Century Gothic" w:hAnsi="Century Gothic" w:cs="Arial"/>
                <w:b/>
                <w:szCs w:val="20"/>
                <w:highlight w:val="yellow"/>
              </w:rPr>
            </w:pPr>
            <w:r w:rsidRPr="00002F75">
              <w:rPr>
                <w:rFonts w:ascii="Century Gothic" w:hAnsi="Century Gothic" w:cs="Arial"/>
                <w:b/>
                <w:szCs w:val="20"/>
              </w:rPr>
              <w:lastRenderedPageBreak/>
              <w:t>EARLY YEARS FOUNDATION STAGE</w:t>
            </w:r>
          </w:p>
        </w:tc>
      </w:tr>
      <w:tr w:rsidR="00954FC7" w:rsidRPr="00FD390B" w14:paraId="57107DBF" w14:textId="77777777" w:rsidTr="00760C3F">
        <w:trPr>
          <w:trHeight w:val="344"/>
        </w:trPr>
        <w:tc>
          <w:tcPr>
            <w:tcW w:w="8931" w:type="dxa"/>
            <w:vAlign w:val="center"/>
          </w:tcPr>
          <w:p w14:paraId="683A54C6" w14:textId="77777777" w:rsidR="007A502E" w:rsidRPr="00002F75" w:rsidRDefault="00954FC7" w:rsidP="00DB309C">
            <w:pPr>
              <w:autoSpaceDE w:val="0"/>
              <w:autoSpaceDN w:val="0"/>
              <w:adjustRightInd w:val="0"/>
              <w:ind w:left="0"/>
              <w:rPr>
                <w:rFonts w:ascii="Century Gothic" w:hAnsi="Century Gothic" w:cs="Arial"/>
                <w:b/>
                <w:szCs w:val="20"/>
              </w:rPr>
            </w:pPr>
            <w:r w:rsidRPr="00002F75">
              <w:rPr>
                <w:rFonts w:ascii="Century Gothic" w:hAnsi="Century Gothic" w:cs="Arial"/>
                <w:b/>
                <w:szCs w:val="20"/>
              </w:rPr>
              <w:t xml:space="preserve">Overall Effectiveness: </w:t>
            </w:r>
            <w:r w:rsidR="007A502E" w:rsidRPr="00002F75">
              <w:rPr>
                <w:rFonts w:ascii="Century Gothic" w:hAnsi="Century Gothic" w:cs="Arial"/>
                <w:b/>
                <w:szCs w:val="20"/>
              </w:rPr>
              <w:t>Good moving to o</w:t>
            </w:r>
            <w:r w:rsidRPr="00002F75">
              <w:rPr>
                <w:rFonts w:ascii="Century Gothic" w:hAnsi="Century Gothic" w:cs="Arial"/>
                <w:b/>
                <w:szCs w:val="20"/>
              </w:rPr>
              <w:t>utstanding</w:t>
            </w:r>
          </w:p>
          <w:p w14:paraId="20D30D98" w14:textId="77777777" w:rsidR="00024371" w:rsidRPr="00002F75" w:rsidRDefault="00024371" w:rsidP="00954FC7">
            <w:pPr>
              <w:pStyle w:val="ListParagraph"/>
              <w:numPr>
                <w:ilvl w:val="0"/>
                <w:numId w:val="20"/>
              </w:numPr>
              <w:ind w:left="318" w:hanging="284"/>
              <w:contextualSpacing/>
              <w:jc w:val="both"/>
              <w:rPr>
                <w:rFonts w:ascii="Century Gothic" w:hAnsi="Century Gothic" w:cs="Arial"/>
                <w:iCs/>
                <w:color w:val="000000"/>
              </w:rPr>
            </w:pPr>
            <w:r w:rsidRPr="00002F75">
              <w:rPr>
                <w:rFonts w:ascii="Century Gothic" w:hAnsi="Century Gothic" w:cs="Arial"/>
              </w:rPr>
              <w:t>Many children enter nursery with little or no English</w:t>
            </w:r>
            <w:r w:rsidR="00DB309C" w:rsidRPr="00002F75">
              <w:rPr>
                <w:rFonts w:ascii="Century Gothic" w:hAnsi="Century Gothic" w:cs="Arial"/>
              </w:rPr>
              <w:t>. They get off to a fa</w:t>
            </w:r>
            <w:r w:rsidR="00002F75" w:rsidRPr="00002F75">
              <w:rPr>
                <w:rFonts w:ascii="Century Gothic" w:hAnsi="Century Gothic" w:cs="Arial"/>
              </w:rPr>
              <w:t xml:space="preserve">st start in nursery where staff </w:t>
            </w:r>
            <w:r w:rsidR="00DB309C" w:rsidRPr="00002F75">
              <w:rPr>
                <w:rFonts w:ascii="Century Gothic" w:hAnsi="Century Gothic" w:cs="Arial"/>
              </w:rPr>
              <w:t xml:space="preserve">have a good understanding of EYFS pedagogy and of supporting EAL children. </w:t>
            </w:r>
          </w:p>
          <w:p w14:paraId="5BBD35A4" w14:textId="77777777" w:rsidR="00277413" w:rsidRPr="00002F75" w:rsidRDefault="00277413" w:rsidP="00277413">
            <w:pPr>
              <w:pStyle w:val="ListParagraph"/>
              <w:ind w:left="318"/>
              <w:contextualSpacing/>
              <w:jc w:val="both"/>
              <w:rPr>
                <w:rFonts w:ascii="Century Gothic" w:hAnsi="Century Gothic" w:cs="Arial"/>
                <w:iCs/>
                <w:color w:val="000000"/>
              </w:rPr>
            </w:pPr>
          </w:p>
          <w:p w14:paraId="04BFC1FA" w14:textId="77777777" w:rsidR="00954FC7" w:rsidRPr="00002F75" w:rsidRDefault="00DB309C" w:rsidP="00DB309C">
            <w:pPr>
              <w:pStyle w:val="ListParagraph"/>
              <w:numPr>
                <w:ilvl w:val="0"/>
                <w:numId w:val="20"/>
              </w:numPr>
              <w:ind w:left="318" w:hanging="284"/>
              <w:contextualSpacing/>
              <w:jc w:val="both"/>
              <w:rPr>
                <w:rFonts w:ascii="Century Gothic" w:hAnsi="Century Gothic" w:cs="Arial"/>
                <w:iCs/>
                <w:color w:val="000000"/>
              </w:rPr>
            </w:pPr>
            <w:r w:rsidRPr="00002F75">
              <w:rPr>
                <w:rFonts w:ascii="Century Gothic" w:hAnsi="Century Gothic" w:cs="Arial"/>
              </w:rPr>
              <w:t>Children’s Learning and Development on entry to nursery is below typical</w:t>
            </w:r>
            <w:r w:rsidR="00277413" w:rsidRPr="00002F75">
              <w:rPr>
                <w:rFonts w:ascii="Century Gothic" w:hAnsi="Century Gothic" w:cs="Arial"/>
              </w:rPr>
              <w:t>. There are significant gaps in their PSED and Communication and language. At the end of the reception class some children are still below typical but gaps have narrowed and they have made good progress from their starting points</w:t>
            </w:r>
          </w:p>
          <w:p w14:paraId="4B814ECA" w14:textId="77777777" w:rsidR="00277413" w:rsidRPr="00002F75" w:rsidRDefault="00277413" w:rsidP="00277413">
            <w:pPr>
              <w:ind w:left="0"/>
              <w:contextualSpacing/>
              <w:rPr>
                <w:rFonts w:ascii="Century Gothic" w:hAnsi="Century Gothic" w:cs="Arial"/>
                <w:iCs/>
                <w:color w:val="000000"/>
                <w:szCs w:val="20"/>
              </w:rPr>
            </w:pPr>
          </w:p>
          <w:p w14:paraId="3AB87359" w14:textId="77777777" w:rsidR="00954FC7" w:rsidRPr="00002F75" w:rsidRDefault="00954FC7" w:rsidP="00954FC7">
            <w:pPr>
              <w:pStyle w:val="ListParagraph"/>
              <w:numPr>
                <w:ilvl w:val="0"/>
                <w:numId w:val="20"/>
              </w:numPr>
              <w:ind w:left="318" w:hanging="284"/>
              <w:contextualSpacing/>
              <w:jc w:val="both"/>
              <w:rPr>
                <w:rFonts w:ascii="Century Gothic" w:hAnsi="Century Gothic" w:cs="Arial"/>
                <w:iCs/>
                <w:color w:val="000000"/>
              </w:rPr>
            </w:pPr>
            <w:r w:rsidRPr="00002F75">
              <w:rPr>
                <w:rFonts w:ascii="Century Gothic" w:hAnsi="Century Gothic" w:cs="Arial"/>
                <w:iCs/>
                <w:color w:val="000000"/>
              </w:rPr>
              <w:t>There are excellent l</w:t>
            </w:r>
            <w:r w:rsidR="00277413" w:rsidRPr="00002F75">
              <w:rPr>
                <w:rFonts w:ascii="Century Gothic" w:hAnsi="Century Gothic" w:cs="Arial"/>
                <w:iCs/>
                <w:color w:val="000000"/>
              </w:rPr>
              <w:t>inks/transition procedures between</w:t>
            </w:r>
            <w:r w:rsidR="00AF2EF9" w:rsidRPr="00002F75">
              <w:rPr>
                <w:rFonts w:ascii="Century Gothic" w:hAnsi="Century Gothic" w:cs="Arial"/>
                <w:iCs/>
                <w:color w:val="000000"/>
              </w:rPr>
              <w:t xml:space="preserve"> nursery and </w:t>
            </w:r>
            <w:r w:rsidR="00277413" w:rsidRPr="00002F75">
              <w:rPr>
                <w:rFonts w:ascii="Century Gothic" w:hAnsi="Century Gothic" w:cs="Arial"/>
                <w:iCs/>
                <w:color w:val="000000"/>
              </w:rPr>
              <w:t xml:space="preserve">reception and </w:t>
            </w:r>
            <w:r w:rsidR="00AF2EF9" w:rsidRPr="00002F75">
              <w:rPr>
                <w:rFonts w:ascii="Century Gothic" w:hAnsi="Century Gothic" w:cs="Arial"/>
                <w:iCs/>
                <w:color w:val="000000"/>
              </w:rPr>
              <w:t xml:space="preserve">other </w:t>
            </w:r>
            <w:r w:rsidRPr="00002F75">
              <w:rPr>
                <w:rFonts w:ascii="Century Gothic" w:hAnsi="Century Gothic" w:cs="Arial"/>
                <w:iCs/>
                <w:color w:val="000000"/>
              </w:rPr>
              <w:t xml:space="preserve">feeder pre-schools and nurseries. </w:t>
            </w:r>
            <w:r w:rsidR="0094265D" w:rsidRPr="00002F75">
              <w:rPr>
                <w:rFonts w:ascii="Century Gothic" w:hAnsi="Century Gothic" w:cs="Arial"/>
                <w:iCs/>
                <w:color w:val="000000"/>
              </w:rPr>
              <w:t xml:space="preserve">The EY team </w:t>
            </w:r>
            <w:r w:rsidR="007C68E7" w:rsidRPr="00002F75">
              <w:rPr>
                <w:rFonts w:ascii="Century Gothic" w:hAnsi="Century Gothic" w:cs="Arial"/>
                <w:iCs/>
                <w:color w:val="000000"/>
              </w:rPr>
              <w:t xml:space="preserve">are committed to continuous professional development. This ensures that they continually reflect on their practice, are up-to-date with any changes and are highly skilled in the delegation of their duties. </w:t>
            </w:r>
          </w:p>
          <w:p w14:paraId="512E009C" w14:textId="77777777" w:rsidR="00277413" w:rsidRPr="00002F75" w:rsidRDefault="00277413" w:rsidP="00277413">
            <w:pPr>
              <w:ind w:left="0"/>
              <w:contextualSpacing/>
              <w:rPr>
                <w:rFonts w:ascii="Century Gothic" w:hAnsi="Century Gothic" w:cs="Arial"/>
                <w:iCs/>
                <w:color w:val="000000"/>
                <w:szCs w:val="20"/>
              </w:rPr>
            </w:pPr>
          </w:p>
          <w:p w14:paraId="6CDA545C" w14:textId="77777777" w:rsidR="00954FC7" w:rsidRPr="00002F75" w:rsidRDefault="00277413" w:rsidP="00954FC7">
            <w:pPr>
              <w:pStyle w:val="ListParagraph"/>
              <w:numPr>
                <w:ilvl w:val="0"/>
                <w:numId w:val="18"/>
              </w:numPr>
              <w:autoSpaceDE w:val="0"/>
              <w:autoSpaceDN w:val="0"/>
              <w:adjustRightInd w:val="0"/>
              <w:ind w:left="318" w:hanging="284"/>
              <w:contextualSpacing/>
              <w:jc w:val="both"/>
              <w:rPr>
                <w:rFonts w:ascii="Century Gothic" w:hAnsi="Century Gothic" w:cs="Arial"/>
                <w:b/>
              </w:rPr>
            </w:pPr>
            <w:r w:rsidRPr="00002F75">
              <w:rPr>
                <w:rFonts w:ascii="Century Gothic" w:hAnsi="Century Gothic" w:cs="Arial"/>
              </w:rPr>
              <w:t xml:space="preserve">There is an improving trend in the numbers of children achieving a Good Level of Development at the end of EYFS. </w:t>
            </w:r>
            <w:r w:rsidR="0094265D" w:rsidRPr="00002F75">
              <w:rPr>
                <w:rFonts w:ascii="Century Gothic" w:hAnsi="Century Gothic" w:cs="Arial"/>
              </w:rPr>
              <w:t xml:space="preserve">Pupil achievement is closer to national and gaps between FSM and non-FSM are closing. </w:t>
            </w:r>
            <w:r w:rsidRPr="00002F75">
              <w:rPr>
                <w:rFonts w:ascii="Century Gothic" w:hAnsi="Century Gothic" w:cs="Arial"/>
              </w:rPr>
              <w:t xml:space="preserve">There </w:t>
            </w:r>
            <w:r w:rsidR="0094265D" w:rsidRPr="00002F75">
              <w:rPr>
                <w:rFonts w:ascii="Century Gothic" w:hAnsi="Century Gothic" w:cs="Arial"/>
              </w:rPr>
              <w:t xml:space="preserve">is good analysis of data which </w:t>
            </w:r>
            <w:r w:rsidRPr="00002F75">
              <w:rPr>
                <w:rFonts w:ascii="Century Gothic" w:hAnsi="Century Gothic" w:cs="Arial"/>
              </w:rPr>
              <w:t>is used to inform planning for the whole class, groups and individuals</w:t>
            </w:r>
            <w:r w:rsidR="0094265D" w:rsidRPr="00002F75">
              <w:rPr>
                <w:rFonts w:ascii="Century Gothic" w:hAnsi="Century Gothic" w:cs="Arial"/>
              </w:rPr>
              <w:t xml:space="preserve">. Targeted interventions such as BLAST (Boosting language, auditory skills and talk) have good impact. </w:t>
            </w:r>
          </w:p>
          <w:p w14:paraId="0EE338A6" w14:textId="77777777" w:rsidR="00277413" w:rsidRPr="00002F75" w:rsidRDefault="00277413" w:rsidP="00277413">
            <w:pPr>
              <w:autoSpaceDE w:val="0"/>
              <w:autoSpaceDN w:val="0"/>
              <w:adjustRightInd w:val="0"/>
              <w:contextualSpacing/>
              <w:rPr>
                <w:rFonts w:ascii="Century Gothic" w:hAnsi="Century Gothic" w:cs="Arial"/>
                <w:b/>
                <w:szCs w:val="20"/>
              </w:rPr>
            </w:pPr>
          </w:p>
          <w:p w14:paraId="3E00E915" w14:textId="77777777" w:rsidR="00954FC7" w:rsidRPr="00002F75" w:rsidRDefault="00954FC7" w:rsidP="00954FC7">
            <w:pPr>
              <w:pStyle w:val="ListParagraph"/>
              <w:numPr>
                <w:ilvl w:val="0"/>
                <w:numId w:val="16"/>
              </w:numPr>
              <w:ind w:left="318" w:hanging="284"/>
              <w:contextualSpacing/>
              <w:jc w:val="both"/>
              <w:rPr>
                <w:rFonts w:ascii="Century Gothic" w:hAnsi="Century Gothic" w:cs="Arial"/>
                <w:b/>
                <w:bCs/>
              </w:rPr>
            </w:pPr>
            <w:r w:rsidRPr="00002F75">
              <w:rPr>
                <w:rFonts w:ascii="Century Gothic" w:hAnsi="Century Gothic" w:cs="Arial"/>
              </w:rPr>
              <w:t>All</w:t>
            </w:r>
            <w:r w:rsidRPr="00002F75">
              <w:rPr>
                <w:rFonts w:ascii="Century Gothic" w:hAnsi="Century Gothic" w:cs="Arial"/>
                <w:color w:val="FFC000"/>
              </w:rPr>
              <w:t xml:space="preserve"> </w:t>
            </w:r>
            <w:r w:rsidRPr="00002F75">
              <w:rPr>
                <w:rFonts w:ascii="Century Gothic" w:hAnsi="Century Gothic" w:cs="Arial"/>
              </w:rPr>
              <w:t>teaching is good or better. Adults' excellent knowledge of learning, development and welfare requirements relating to EYFS effectively promotes children's learning, social, physical and economic well-being.</w:t>
            </w:r>
            <w:r w:rsidRPr="00002F75">
              <w:rPr>
                <w:rFonts w:ascii="Century Gothic" w:hAnsi="Century Gothic" w:cs="Arial"/>
                <w:b/>
                <w:bCs/>
              </w:rPr>
              <w:t xml:space="preserve"> </w:t>
            </w:r>
          </w:p>
          <w:p w14:paraId="43FAADFC" w14:textId="77777777" w:rsidR="00277413" w:rsidRPr="00002F75" w:rsidRDefault="00277413" w:rsidP="00277413">
            <w:pPr>
              <w:contextualSpacing/>
              <w:rPr>
                <w:rFonts w:ascii="Century Gothic" w:hAnsi="Century Gothic" w:cs="Arial"/>
                <w:b/>
                <w:bCs/>
                <w:szCs w:val="20"/>
              </w:rPr>
            </w:pPr>
          </w:p>
          <w:p w14:paraId="02F170D8" w14:textId="77777777" w:rsidR="00954FC7" w:rsidRPr="00002F75" w:rsidRDefault="00277413" w:rsidP="00954FC7">
            <w:pPr>
              <w:pStyle w:val="ListParagraph"/>
              <w:numPr>
                <w:ilvl w:val="0"/>
                <w:numId w:val="16"/>
              </w:numPr>
              <w:ind w:left="318" w:hanging="284"/>
              <w:contextualSpacing/>
              <w:jc w:val="both"/>
              <w:rPr>
                <w:rFonts w:ascii="Century Gothic" w:hAnsi="Century Gothic" w:cs="Arial"/>
                <w:b/>
                <w:bCs/>
              </w:rPr>
            </w:pPr>
            <w:r w:rsidRPr="00002F75">
              <w:rPr>
                <w:rFonts w:ascii="Century Gothic" w:hAnsi="Century Gothic" w:cs="Arial"/>
              </w:rPr>
              <w:t>Nursery and reception offer a</w:t>
            </w:r>
            <w:r w:rsidR="00954FC7" w:rsidRPr="00002F75">
              <w:rPr>
                <w:rFonts w:ascii="Century Gothic" w:hAnsi="Century Gothic" w:cs="Arial"/>
              </w:rPr>
              <w:t>n interesting,</w:t>
            </w:r>
            <w:r w:rsidR="007955A0" w:rsidRPr="00002F75">
              <w:rPr>
                <w:rFonts w:ascii="Century Gothic" w:hAnsi="Century Gothic" w:cs="Arial"/>
              </w:rPr>
              <w:t xml:space="preserve"> stimulating,</w:t>
            </w:r>
            <w:r w:rsidR="00954FC7" w:rsidRPr="00002F75">
              <w:rPr>
                <w:rFonts w:ascii="Century Gothic" w:hAnsi="Century Gothic" w:cs="Arial"/>
              </w:rPr>
              <w:t xml:space="preserve"> well equipped an</w:t>
            </w:r>
            <w:r w:rsidR="0094265D" w:rsidRPr="00002F75">
              <w:rPr>
                <w:rFonts w:ascii="Century Gothic" w:hAnsi="Century Gothic" w:cs="Arial"/>
              </w:rPr>
              <w:t>d welcoming environment indoors and outside. This</w:t>
            </w:r>
            <w:r w:rsidR="00954FC7" w:rsidRPr="00002F75">
              <w:rPr>
                <w:rFonts w:ascii="Century Gothic" w:hAnsi="Century Gothic" w:cs="Arial"/>
              </w:rPr>
              <w:t xml:space="preserve"> successfully </w:t>
            </w:r>
            <w:r w:rsidR="00954FC7" w:rsidRPr="00002F75">
              <w:rPr>
                <w:rFonts w:ascii="Century Gothic" w:eastAsia="Calibri" w:hAnsi="Century Gothic" w:cs="Arial"/>
              </w:rPr>
              <w:t xml:space="preserve">promotes children’s learning, </w:t>
            </w:r>
            <w:r w:rsidR="0094265D" w:rsidRPr="00002F75">
              <w:rPr>
                <w:rFonts w:ascii="Century Gothic" w:eastAsia="Calibri" w:hAnsi="Century Gothic" w:cs="Arial"/>
              </w:rPr>
              <w:t xml:space="preserve">and </w:t>
            </w:r>
            <w:r w:rsidR="0094265D" w:rsidRPr="00002F75">
              <w:rPr>
                <w:rFonts w:ascii="Century Gothic" w:eastAsia="Calibri" w:hAnsi="Century Gothic" w:cs="Arial"/>
              </w:rPr>
              <w:lastRenderedPageBreak/>
              <w:t xml:space="preserve">their </w:t>
            </w:r>
            <w:r w:rsidR="00954FC7" w:rsidRPr="00002F75">
              <w:rPr>
                <w:rFonts w:ascii="Century Gothic" w:eastAsia="Calibri" w:hAnsi="Century Gothic" w:cs="Arial"/>
              </w:rPr>
              <w:t>social, physical and emotional wellbeing.</w:t>
            </w:r>
            <w:r w:rsidR="00954FC7" w:rsidRPr="00002F75">
              <w:rPr>
                <w:rFonts w:ascii="Century Gothic" w:hAnsi="Century Gothic" w:cs="Arial"/>
              </w:rPr>
              <w:t xml:space="preserve"> High quality planning and organisation ensure that every child is suitably challenged; activities are well planned, based upon thorough and accurate observations and assessment and matched to the full range of children's needs. </w:t>
            </w:r>
            <w:r w:rsidR="0094265D" w:rsidRPr="00002F75">
              <w:rPr>
                <w:rFonts w:ascii="Century Gothic" w:hAnsi="Century Gothic" w:cs="Arial"/>
              </w:rPr>
              <w:t xml:space="preserve">This challenge is reflected in the increasing number of children exceeding Early Learning Goals. </w:t>
            </w:r>
          </w:p>
          <w:p w14:paraId="0382CF36" w14:textId="77777777" w:rsidR="00277413" w:rsidRPr="00002F75" w:rsidRDefault="00277413" w:rsidP="00277413">
            <w:pPr>
              <w:ind w:left="0"/>
              <w:contextualSpacing/>
              <w:rPr>
                <w:rFonts w:ascii="Century Gothic" w:hAnsi="Century Gothic" w:cs="Arial"/>
                <w:b/>
                <w:bCs/>
                <w:szCs w:val="20"/>
              </w:rPr>
            </w:pPr>
          </w:p>
          <w:p w14:paraId="4C53FBB2" w14:textId="77777777" w:rsidR="00954FC7" w:rsidRPr="00002F75" w:rsidRDefault="007955A0" w:rsidP="00954FC7">
            <w:pPr>
              <w:numPr>
                <w:ilvl w:val="0"/>
                <w:numId w:val="16"/>
              </w:numPr>
              <w:spacing w:beforeLines="1" w:before="2" w:afterLines="1" w:after="2"/>
              <w:ind w:left="318" w:hanging="284"/>
              <w:jc w:val="left"/>
              <w:rPr>
                <w:rFonts w:ascii="Century Gothic" w:hAnsi="Century Gothic" w:cs="Arial"/>
                <w:szCs w:val="20"/>
              </w:rPr>
            </w:pPr>
            <w:r w:rsidRPr="00002F75">
              <w:rPr>
                <w:rFonts w:ascii="Century Gothic" w:hAnsi="Century Gothic" w:cs="Arial"/>
                <w:color w:val="212121"/>
                <w:szCs w:val="20"/>
              </w:rPr>
              <w:t>Considering the very low starting points, increasing numbers of p</w:t>
            </w:r>
            <w:r w:rsidR="00954FC7" w:rsidRPr="00002F75">
              <w:rPr>
                <w:rFonts w:ascii="Century Gothic" w:hAnsi="Century Gothic" w:cs="Arial"/>
                <w:color w:val="212121"/>
                <w:szCs w:val="20"/>
              </w:rPr>
              <w:t xml:space="preserve">upils make </w:t>
            </w:r>
            <w:r w:rsidR="009A00DF" w:rsidRPr="00002F75">
              <w:rPr>
                <w:rFonts w:ascii="Century Gothic" w:hAnsi="Century Gothic" w:cs="Arial"/>
                <w:szCs w:val="20"/>
              </w:rPr>
              <w:t>good</w:t>
            </w:r>
            <w:r w:rsidR="00954FC7" w:rsidRPr="00002F75">
              <w:rPr>
                <w:rFonts w:ascii="Century Gothic" w:hAnsi="Century Gothic" w:cs="Arial"/>
                <w:color w:val="7030A0"/>
                <w:szCs w:val="20"/>
              </w:rPr>
              <w:t xml:space="preserve"> </w:t>
            </w:r>
            <w:r w:rsidR="00954FC7" w:rsidRPr="00002F75">
              <w:rPr>
                <w:rFonts w:ascii="Century Gothic" w:hAnsi="Century Gothic" w:cs="Arial"/>
                <w:color w:val="212121"/>
                <w:szCs w:val="20"/>
              </w:rPr>
              <w:t>progress in al</w:t>
            </w:r>
            <w:r w:rsidR="009A00DF" w:rsidRPr="00002F75">
              <w:rPr>
                <w:rFonts w:ascii="Century Gothic" w:hAnsi="Century Gothic" w:cs="Arial"/>
                <w:color w:val="212121"/>
                <w:szCs w:val="20"/>
              </w:rPr>
              <w:t>l areas as a result of very good</w:t>
            </w:r>
            <w:r w:rsidR="00954FC7" w:rsidRPr="00002F75">
              <w:rPr>
                <w:rFonts w:ascii="Century Gothic" w:hAnsi="Century Gothic" w:cs="Arial"/>
                <w:color w:val="212121"/>
                <w:szCs w:val="20"/>
              </w:rPr>
              <w:t xml:space="preserve"> teaching, where there are pupils at risk of underachievement, </w:t>
            </w:r>
            <w:r w:rsidR="00954FC7" w:rsidRPr="00002F75">
              <w:rPr>
                <w:rFonts w:ascii="Century Gothic" w:hAnsi="Century Gothic" w:cs="Arial"/>
                <w:szCs w:val="20"/>
              </w:rPr>
              <w:t xml:space="preserve">implementation of successful actions are actioned to counter possible underachievement. </w:t>
            </w:r>
          </w:p>
          <w:p w14:paraId="0CEBA581" w14:textId="77777777" w:rsidR="0094265D" w:rsidRPr="00002F75" w:rsidRDefault="0094265D" w:rsidP="0094265D">
            <w:pPr>
              <w:spacing w:beforeLines="1" w:before="2" w:afterLines="1" w:after="2"/>
              <w:ind w:left="0"/>
              <w:jc w:val="left"/>
              <w:rPr>
                <w:rFonts w:ascii="Century Gothic" w:hAnsi="Century Gothic" w:cs="Arial"/>
                <w:szCs w:val="20"/>
              </w:rPr>
            </w:pPr>
          </w:p>
          <w:p w14:paraId="473906D3" w14:textId="77777777" w:rsidR="0094265D" w:rsidRPr="00002F75" w:rsidRDefault="0094265D" w:rsidP="00954FC7">
            <w:pPr>
              <w:numPr>
                <w:ilvl w:val="0"/>
                <w:numId w:val="16"/>
              </w:numPr>
              <w:spacing w:beforeLines="1" w:before="2" w:afterLines="1" w:after="2"/>
              <w:ind w:left="318" w:hanging="284"/>
              <w:jc w:val="left"/>
              <w:rPr>
                <w:rFonts w:ascii="Century Gothic" w:hAnsi="Century Gothic" w:cs="Arial"/>
                <w:color w:val="212121"/>
                <w:szCs w:val="20"/>
              </w:rPr>
            </w:pPr>
            <w:r w:rsidRPr="00002F75">
              <w:rPr>
                <w:rFonts w:ascii="Century Gothic" w:hAnsi="Century Gothic" w:cs="Arial"/>
                <w:color w:val="212121"/>
                <w:szCs w:val="20"/>
              </w:rPr>
              <w:t xml:space="preserve">In-house and external moderation helps to ensure that assessment is accurate and is used effectively to plan next steps. </w:t>
            </w:r>
          </w:p>
          <w:p w14:paraId="71C7B8FF" w14:textId="77777777" w:rsidR="00954FC7" w:rsidRPr="00002F75" w:rsidRDefault="00954FC7" w:rsidP="0094265D">
            <w:pPr>
              <w:spacing w:beforeLines="1" w:before="2" w:afterLines="1" w:after="2"/>
              <w:ind w:left="318"/>
              <w:jc w:val="left"/>
              <w:rPr>
                <w:rFonts w:ascii="Century Gothic" w:hAnsi="Century Gothic" w:cs="Arial"/>
                <w:color w:val="212121"/>
                <w:szCs w:val="20"/>
              </w:rPr>
            </w:pPr>
            <w:r w:rsidRPr="00002F75">
              <w:rPr>
                <w:rFonts w:ascii="Century Gothic" w:hAnsi="Century Gothic" w:cs="Arial"/>
                <w:color w:val="212121"/>
                <w:szCs w:val="20"/>
              </w:rPr>
              <w:t xml:space="preserve"> </w:t>
            </w:r>
          </w:p>
          <w:p w14:paraId="16110181" w14:textId="77777777" w:rsidR="00954FC7" w:rsidRPr="00002F75" w:rsidRDefault="00954FC7" w:rsidP="00954FC7">
            <w:pPr>
              <w:numPr>
                <w:ilvl w:val="0"/>
                <w:numId w:val="16"/>
              </w:numPr>
              <w:spacing w:beforeLines="1" w:before="2" w:afterLines="1" w:after="2"/>
              <w:ind w:left="318" w:hanging="284"/>
              <w:jc w:val="left"/>
              <w:rPr>
                <w:rFonts w:ascii="Century Gothic" w:hAnsi="Century Gothic" w:cs="Arial"/>
                <w:color w:val="212121"/>
                <w:szCs w:val="20"/>
              </w:rPr>
            </w:pPr>
            <w:r w:rsidRPr="00002F75">
              <w:rPr>
                <w:rFonts w:ascii="Century Gothic" w:hAnsi="Century Gothic" w:cs="Arial"/>
                <w:szCs w:val="20"/>
              </w:rPr>
              <w:t xml:space="preserve">Transition arrangements between Reception and Key Stage 1 ensure progress is consistent. Effective liaison between </w:t>
            </w:r>
            <w:r w:rsidR="009A00DF" w:rsidRPr="00002F75">
              <w:rPr>
                <w:rFonts w:ascii="Century Gothic" w:hAnsi="Century Gothic" w:cs="Arial"/>
                <w:szCs w:val="20"/>
              </w:rPr>
              <w:t xml:space="preserve">our own nursery, </w:t>
            </w:r>
            <w:r w:rsidRPr="00002F75">
              <w:rPr>
                <w:rFonts w:ascii="Century Gothic" w:hAnsi="Century Gothic" w:cs="Arial"/>
                <w:szCs w:val="20"/>
              </w:rPr>
              <w:t xml:space="preserve">feeder Pre-schools, </w:t>
            </w:r>
            <w:r w:rsidR="009A00DF" w:rsidRPr="00002F75">
              <w:rPr>
                <w:rFonts w:ascii="Century Gothic" w:hAnsi="Century Gothic" w:cs="Arial"/>
                <w:szCs w:val="20"/>
              </w:rPr>
              <w:t xml:space="preserve">other </w:t>
            </w:r>
            <w:r w:rsidRPr="00002F75">
              <w:rPr>
                <w:rFonts w:ascii="Century Gothic" w:hAnsi="Century Gothic" w:cs="Arial"/>
                <w:szCs w:val="20"/>
              </w:rPr>
              <w:t>nurseries and home visits enables starting points for children in Reception to be assessed securely, ensuring starting points for measuring value added and progress is accurate.</w:t>
            </w:r>
          </w:p>
          <w:p w14:paraId="257376E0" w14:textId="77777777" w:rsidR="00954FC7" w:rsidRPr="00002F75" w:rsidRDefault="00954FC7" w:rsidP="00954FC7">
            <w:pPr>
              <w:autoSpaceDE w:val="0"/>
              <w:autoSpaceDN w:val="0"/>
              <w:adjustRightInd w:val="0"/>
              <w:ind w:left="318" w:hanging="284"/>
              <w:rPr>
                <w:rFonts w:ascii="Century Gothic" w:hAnsi="Century Gothic" w:cs="Arial"/>
                <w:b/>
                <w:bCs/>
                <w:szCs w:val="20"/>
                <w:highlight w:val="yellow"/>
              </w:rPr>
            </w:pPr>
          </w:p>
          <w:p w14:paraId="59A42E04" w14:textId="77777777" w:rsidR="0094265D" w:rsidRPr="00002F75" w:rsidRDefault="0094265D" w:rsidP="00954FC7">
            <w:pPr>
              <w:pStyle w:val="ListParagraph"/>
              <w:numPr>
                <w:ilvl w:val="0"/>
                <w:numId w:val="16"/>
              </w:numPr>
              <w:ind w:left="318" w:hanging="284"/>
              <w:contextualSpacing/>
              <w:jc w:val="both"/>
              <w:rPr>
                <w:rFonts w:ascii="Century Gothic" w:hAnsi="Century Gothic" w:cs="Arial"/>
                <w:b/>
                <w:bCs/>
              </w:rPr>
            </w:pPr>
            <w:r w:rsidRPr="00002F75">
              <w:rPr>
                <w:rFonts w:ascii="Century Gothic" w:hAnsi="Century Gothic" w:cs="Arial"/>
              </w:rPr>
              <w:t>S</w:t>
            </w:r>
            <w:r w:rsidR="00954FC7" w:rsidRPr="00002F75">
              <w:rPr>
                <w:rFonts w:ascii="Century Gothic" w:hAnsi="Century Gothic" w:cs="Arial"/>
              </w:rPr>
              <w:t xml:space="preserve">afeguarding of children in EYFS </w:t>
            </w:r>
            <w:r w:rsidRPr="00002F75">
              <w:rPr>
                <w:rFonts w:ascii="Century Gothic" w:hAnsi="Century Gothic" w:cs="Arial"/>
              </w:rPr>
              <w:t xml:space="preserve">is rigorous and effective. </w:t>
            </w:r>
            <w:r w:rsidR="00954FC7" w:rsidRPr="00002F75">
              <w:rPr>
                <w:rFonts w:ascii="Century Gothic" w:hAnsi="Century Gothic" w:cs="Arial"/>
              </w:rPr>
              <w:t xml:space="preserve"> </w:t>
            </w:r>
            <w:r w:rsidRPr="00002F75">
              <w:rPr>
                <w:rFonts w:ascii="Century Gothic" w:hAnsi="Century Gothic" w:cs="Arial"/>
              </w:rPr>
              <w:t>R</w:t>
            </w:r>
            <w:r w:rsidR="00954FC7" w:rsidRPr="00002F75">
              <w:rPr>
                <w:rFonts w:ascii="Century Gothic" w:hAnsi="Century Gothic" w:cs="Arial"/>
              </w:rPr>
              <w:t xml:space="preserve">obust steps </w:t>
            </w:r>
            <w:r w:rsidRPr="00002F75">
              <w:rPr>
                <w:rFonts w:ascii="Century Gothic" w:hAnsi="Century Gothic" w:cs="Arial"/>
              </w:rPr>
              <w:t xml:space="preserve">are </w:t>
            </w:r>
            <w:r w:rsidR="00954FC7" w:rsidRPr="00002F75">
              <w:rPr>
                <w:rFonts w:ascii="Century Gothic" w:hAnsi="Century Gothic" w:cs="Arial"/>
              </w:rPr>
              <w:t xml:space="preserve">taken including </w:t>
            </w:r>
            <w:r w:rsidRPr="00002F75">
              <w:rPr>
                <w:rFonts w:ascii="Century Gothic" w:hAnsi="Century Gothic" w:cs="Arial"/>
              </w:rPr>
              <w:t xml:space="preserve">day to day risk assessments and </w:t>
            </w:r>
            <w:r w:rsidR="00954FC7" w:rsidRPr="00002F75">
              <w:rPr>
                <w:rFonts w:ascii="Century Gothic" w:hAnsi="Century Gothic" w:cs="Arial"/>
              </w:rPr>
              <w:t>vetting of all a</w:t>
            </w:r>
            <w:r w:rsidRPr="00002F75">
              <w:rPr>
                <w:rFonts w:ascii="Century Gothic" w:hAnsi="Century Gothic" w:cs="Arial"/>
              </w:rPr>
              <w:t>dults working with the pupils. Parents are fully informed of procedures. C</w:t>
            </w:r>
            <w:r w:rsidR="00954FC7" w:rsidRPr="00002F75">
              <w:rPr>
                <w:rFonts w:ascii="Century Gothic" w:hAnsi="Century Gothic" w:cs="Arial"/>
              </w:rPr>
              <w:t>hild protection</w:t>
            </w:r>
            <w:r w:rsidRPr="00002F75">
              <w:rPr>
                <w:rFonts w:ascii="Century Gothic" w:hAnsi="Century Gothic" w:cs="Arial"/>
              </w:rPr>
              <w:t>, for example,</w:t>
            </w:r>
            <w:r w:rsidR="00954FC7" w:rsidRPr="00002F75">
              <w:rPr>
                <w:rFonts w:ascii="Century Gothic" w:hAnsi="Century Gothic" w:cs="Arial"/>
              </w:rPr>
              <w:t xml:space="preserve"> </w:t>
            </w:r>
            <w:r w:rsidRPr="00002F75">
              <w:rPr>
                <w:rFonts w:ascii="Century Gothic" w:hAnsi="Century Gothic" w:cs="Arial"/>
              </w:rPr>
              <w:t>is explained at induc</w:t>
            </w:r>
            <w:r w:rsidR="007C68E7" w:rsidRPr="00002F75">
              <w:rPr>
                <w:rFonts w:ascii="Century Gothic" w:hAnsi="Century Gothic" w:cs="Arial"/>
              </w:rPr>
              <w:t xml:space="preserve">tion meetings. Policy and procedures is explained in parent-friendly terms on the school web site. </w:t>
            </w:r>
          </w:p>
          <w:p w14:paraId="0A86239A" w14:textId="77777777" w:rsidR="00D0750A" w:rsidRPr="00002F75" w:rsidRDefault="00D0750A" w:rsidP="0094265D">
            <w:pPr>
              <w:ind w:left="0"/>
              <w:contextualSpacing/>
              <w:rPr>
                <w:rFonts w:ascii="Century Gothic" w:hAnsi="Century Gothic" w:cs="Arial"/>
                <w:b/>
                <w:bCs/>
                <w:szCs w:val="20"/>
              </w:rPr>
            </w:pPr>
          </w:p>
        </w:tc>
      </w:tr>
    </w:tbl>
    <w:p w14:paraId="2EB4E812" w14:textId="77777777" w:rsidR="00954FC7" w:rsidRPr="00FD390B" w:rsidRDefault="00954FC7" w:rsidP="00954FC7">
      <w:pPr>
        <w:rPr>
          <w:rFonts w:ascii="Century Gothic" w:hAnsi="Century Gothic" w:cs="Arial"/>
          <w:szCs w:val="20"/>
        </w:rPr>
      </w:pPr>
    </w:p>
    <w:p w14:paraId="6D37D2A7" w14:textId="77777777" w:rsidR="00954FC7" w:rsidRPr="00FD390B" w:rsidRDefault="00954FC7" w:rsidP="00225CE1">
      <w:pPr>
        <w:autoSpaceDE w:val="0"/>
        <w:autoSpaceDN w:val="0"/>
        <w:adjustRightInd w:val="0"/>
        <w:rPr>
          <w:rFonts w:ascii="Century Gothic" w:hAnsi="Century Gothic" w:cs="Arial"/>
          <w:b/>
          <w:bCs/>
          <w:szCs w:val="20"/>
        </w:rPr>
      </w:pPr>
    </w:p>
    <w:sectPr w:rsidR="00954FC7" w:rsidRPr="00FD390B" w:rsidSect="00D1359D">
      <w:footerReference w:type="default" r:id="rId9"/>
      <w:pgSz w:w="11906" w:h="16838"/>
      <w:pgMar w:top="1135" w:right="1440" w:bottom="709"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63424" w14:textId="77777777" w:rsidR="00FC4B2F" w:rsidRDefault="00FC4B2F" w:rsidP="00324E37">
      <w:r>
        <w:separator/>
      </w:r>
    </w:p>
  </w:endnote>
  <w:endnote w:type="continuationSeparator" w:id="0">
    <w:p w14:paraId="035560FA" w14:textId="77777777" w:rsidR="00FC4B2F" w:rsidRDefault="00FC4B2F" w:rsidP="0032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3A436" w14:textId="77777777" w:rsidR="00F77707" w:rsidRDefault="00F777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E7901" w14:textId="77777777" w:rsidR="00FC4B2F" w:rsidRDefault="00FC4B2F" w:rsidP="00324E37">
      <w:r>
        <w:separator/>
      </w:r>
    </w:p>
  </w:footnote>
  <w:footnote w:type="continuationSeparator" w:id="0">
    <w:p w14:paraId="2CF23D1F" w14:textId="77777777" w:rsidR="00FC4B2F" w:rsidRDefault="00FC4B2F" w:rsidP="00324E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A"/>
    <w:multiLevelType w:val="multilevel"/>
    <w:tmpl w:val="894EE8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2691BE0"/>
    <w:multiLevelType w:val="hybridMultilevel"/>
    <w:tmpl w:val="7740495E"/>
    <w:lvl w:ilvl="0" w:tplc="285834B2">
      <w:start w:val="1"/>
      <w:numFmt w:val="bullet"/>
      <w:lvlText w:val=""/>
      <w:lvlJc w:val="left"/>
      <w:pPr>
        <w:ind w:left="-273" w:hanging="360"/>
      </w:pPr>
      <w:rPr>
        <w:rFonts w:ascii="Symbol" w:hAnsi="Symbol" w:hint="default"/>
        <w:color w:val="1F497D" w:themeColor="text2"/>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
    <w:nsid w:val="0BBF3F05"/>
    <w:multiLevelType w:val="hybridMultilevel"/>
    <w:tmpl w:val="2D98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3D7DBD"/>
    <w:multiLevelType w:val="hybridMultilevel"/>
    <w:tmpl w:val="4404A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894779"/>
    <w:multiLevelType w:val="hybridMultilevel"/>
    <w:tmpl w:val="B874BFB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nsid w:val="12712F74"/>
    <w:multiLevelType w:val="multilevel"/>
    <w:tmpl w:val="7D26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A37A66"/>
    <w:multiLevelType w:val="hybridMultilevel"/>
    <w:tmpl w:val="C216590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7">
    <w:nsid w:val="17E4460A"/>
    <w:multiLevelType w:val="hybridMultilevel"/>
    <w:tmpl w:val="65563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B6263D"/>
    <w:multiLevelType w:val="hybridMultilevel"/>
    <w:tmpl w:val="038C6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B06B78"/>
    <w:multiLevelType w:val="hybridMultilevel"/>
    <w:tmpl w:val="D644B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8A3341"/>
    <w:multiLevelType w:val="hybridMultilevel"/>
    <w:tmpl w:val="23FE3E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4571A3"/>
    <w:multiLevelType w:val="hybridMultilevel"/>
    <w:tmpl w:val="EBC2F6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A98486F"/>
    <w:multiLevelType w:val="hybridMultilevel"/>
    <w:tmpl w:val="FCA63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AC39D8"/>
    <w:multiLevelType w:val="hybridMultilevel"/>
    <w:tmpl w:val="91329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F83A9F"/>
    <w:multiLevelType w:val="hybridMultilevel"/>
    <w:tmpl w:val="4B22EBE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BF56EA2"/>
    <w:multiLevelType w:val="hybridMultilevel"/>
    <w:tmpl w:val="7C180786"/>
    <w:lvl w:ilvl="0" w:tplc="E2BAACBE">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6">
    <w:nsid w:val="42B85500"/>
    <w:multiLevelType w:val="hybridMultilevel"/>
    <w:tmpl w:val="5AEA4B5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7">
    <w:nsid w:val="43583918"/>
    <w:multiLevelType w:val="hybridMultilevel"/>
    <w:tmpl w:val="11DC9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F65F04"/>
    <w:multiLevelType w:val="hybridMultilevel"/>
    <w:tmpl w:val="16AC31DA"/>
    <w:lvl w:ilvl="0" w:tplc="08090001">
      <w:start w:val="1"/>
      <w:numFmt w:val="bullet"/>
      <w:pStyle w:val="Tabletext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9">
    <w:nsid w:val="4B60548F"/>
    <w:multiLevelType w:val="hybridMultilevel"/>
    <w:tmpl w:val="6E504B4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0">
    <w:nsid w:val="51CB1C95"/>
    <w:multiLevelType w:val="hybridMultilevel"/>
    <w:tmpl w:val="31DC26F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1">
    <w:nsid w:val="53CE58E0"/>
    <w:multiLevelType w:val="hybridMultilevel"/>
    <w:tmpl w:val="8F842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0B266A"/>
    <w:multiLevelType w:val="hybridMultilevel"/>
    <w:tmpl w:val="C3DA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4A76DC"/>
    <w:multiLevelType w:val="hybridMultilevel"/>
    <w:tmpl w:val="626A0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621A81"/>
    <w:multiLevelType w:val="hybridMultilevel"/>
    <w:tmpl w:val="9AAAEC98"/>
    <w:lvl w:ilvl="0" w:tplc="71FAEF8E">
      <w:start w:val="1"/>
      <w:numFmt w:val="bullet"/>
      <w:lvlText w:val=""/>
      <w:lvlJc w:val="left"/>
      <w:pPr>
        <w:tabs>
          <w:tab w:val="num" w:pos="360"/>
        </w:tabs>
        <w:ind w:left="360" w:hanging="360"/>
      </w:pPr>
      <w:rPr>
        <w:rFonts w:ascii="Symbol" w:hAnsi="Symbol" w:hint="default"/>
        <w:spacing w:val="0"/>
      </w:rPr>
    </w:lvl>
    <w:lvl w:ilvl="1" w:tplc="30F0D120">
      <w:numFmt w:val="bullet"/>
      <w:lvlText w:val="-"/>
      <w:lvlJc w:val="left"/>
      <w:pPr>
        <w:tabs>
          <w:tab w:val="num" w:pos="720"/>
        </w:tabs>
        <w:ind w:left="720" w:hanging="360"/>
      </w:pPr>
      <w:rPr>
        <w:rFonts w:ascii="Times New Roman" w:eastAsia="Times New Roman" w:hAnsi="Times New Roman" w:cs="Times New Roman" w:hint="default"/>
      </w:rPr>
    </w:lvl>
    <w:lvl w:ilvl="2" w:tplc="71FAEF8E">
      <w:start w:val="1"/>
      <w:numFmt w:val="bullet"/>
      <w:lvlText w:val=""/>
      <w:lvlJc w:val="left"/>
      <w:pPr>
        <w:tabs>
          <w:tab w:val="num" w:pos="1440"/>
        </w:tabs>
        <w:ind w:left="1440" w:hanging="360"/>
      </w:pPr>
      <w:rPr>
        <w:rFonts w:ascii="Symbol" w:hAnsi="Symbol" w:hint="default"/>
        <w:spacing w:val="0"/>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5F0C19E0"/>
    <w:multiLevelType w:val="hybridMultilevel"/>
    <w:tmpl w:val="9D4012D6"/>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6">
    <w:nsid w:val="6366087E"/>
    <w:multiLevelType w:val="hybridMultilevel"/>
    <w:tmpl w:val="1672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1D7520"/>
    <w:multiLevelType w:val="hybridMultilevel"/>
    <w:tmpl w:val="CFCC6C3E"/>
    <w:lvl w:ilvl="0" w:tplc="0A467F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A7774B9"/>
    <w:multiLevelType w:val="hybridMultilevel"/>
    <w:tmpl w:val="4B9AD890"/>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9">
    <w:nsid w:val="7C86740A"/>
    <w:multiLevelType w:val="hybridMultilevel"/>
    <w:tmpl w:val="FC92F216"/>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num w:numId="1">
    <w:abstractNumId w:val="1"/>
  </w:num>
  <w:num w:numId="2">
    <w:abstractNumId w:val="28"/>
  </w:num>
  <w:num w:numId="3">
    <w:abstractNumId w:val="27"/>
  </w:num>
  <w:num w:numId="4">
    <w:abstractNumId w:val="15"/>
  </w:num>
  <w:num w:numId="5">
    <w:abstractNumId w:val="23"/>
  </w:num>
  <w:num w:numId="6">
    <w:abstractNumId w:val="18"/>
  </w:num>
  <w:num w:numId="7">
    <w:abstractNumId w:val="13"/>
  </w:num>
  <w:num w:numId="8">
    <w:abstractNumId w:val="26"/>
  </w:num>
  <w:num w:numId="9">
    <w:abstractNumId w:val="29"/>
  </w:num>
  <w:num w:numId="10">
    <w:abstractNumId w:val="20"/>
  </w:num>
  <w:num w:numId="11">
    <w:abstractNumId w:val="2"/>
  </w:num>
  <w:num w:numId="12">
    <w:abstractNumId w:val="4"/>
  </w:num>
  <w:num w:numId="13">
    <w:abstractNumId w:val="8"/>
  </w:num>
  <w:num w:numId="14">
    <w:abstractNumId w:val="0"/>
  </w:num>
  <w:num w:numId="15">
    <w:abstractNumId w:val="3"/>
  </w:num>
  <w:num w:numId="16">
    <w:abstractNumId w:val="5"/>
  </w:num>
  <w:num w:numId="17">
    <w:abstractNumId w:val="6"/>
  </w:num>
  <w:num w:numId="18">
    <w:abstractNumId w:val="25"/>
  </w:num>
  <w:num w:numId="19">
    <w:abstractNumId w:val="12"/>
  </w:num>
  <w:num w:numId="20">
    <w:abstractNumId w:val="16"/>
  </w:num>
  <w:num w:numId="21">
    <w:abstractNumId w:val="19"/>
  </w:num>
  <w:num w:numId="22">
    <w:abstractNumId w:val="9"/>
  </w:num>
  <w:num w:numId="23">
    <w:abstractNumId w:val="7"/>
  </w:num>
  <w:num w:numId="24">
    <w:abstractNumId w:val="21"/>
  </w:num>
  <w:num w:numId="25">
    <w:abstractNumId w:val="24"/>
  </w:num>
  <w:num w:numId="26">
    <w:abstractNumId w:val="14"/>
  </w:num>
  <w:num w:numId="27">
    <w:abstractNumId w:val="17"/>
  </w:num>
  <w:num w:numId="28">
    <w:abstractNumId w:val="11"/>
  </w:num>
  <w:num w:numId="29">
    <w:abstractNumId w:val="1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CE1"/>
    <w:rsid w:val="0000013A"/>
    <w:rsid w:val="00002F75"/>
    <w:rsid w:val="00013F81"/>
    <w:rsid w:val="00024371"/>
    <w:rsid w:val="000543B0"/>
    <w:rsid w:val="000573AB"/>
    <w:rsid w:val="00065C5C"/>
    <w:rsid w:val="000832BD"/>
    <w:rsid w:val="000A2211"/>
    <w:rsid w:val="000C644F"/>
    <w:rsid w:val="000F4871"/>
    <w:rsid w:val="00142ED2"/>
    <w:rsid w:val="0014357F"/>
    <w:rsid w:val="001643BF"/>
    <w:rsid w:val="001667F9"/>
    <w:rsid w:val="00173295"/>
    <w:rsid w:val="00190CA9"/>
    <w:rsid w:val="001A7569"/>
    <w:rsid w:val="001D1B41"/>
    <w:rsid w:val="001D650F"/>
    <w:rsid w:val="001E137A"/>
    <w:rsid w:val="001E6F69"/>
    <w:rsid w:val="001F47AC"/>
    <w:rsid w:val="00225CE1"/>
    <w:rsid w:val="0023724F"/>
    <w:rsid w:val="0025709E"/>
    <w:rsid w:val="0027496E"/>
    <w:rsid w:val="00277413"/>
    <w:rsid w:val="002C08AD"/>
    <w:rsid w:val="0030492F"/>
    <w:rsid w:val="00324E37"/>
    <w:rsid w:val="00376CD8"/>
    <w:rsid w:val="003813DA"/>
    <w:rsid w:val="003B047C"/>
    <w:rsid w:val="003E70F7"/>
    <w:rsid w:val="00404048"/>
    <w:rsid w:val="00461792"/>
    <w:rsid w:val="00463059"/>
    <w:rsid w:val="00491039"/>
    <w:rsid w:val="004A3745"/>
    <w:rsid w:val="004B44A1"/>
    <w:rsid w:val="0052455B"/>
    <w:rsid w:val="00537FD8"/>
    <w:rsid w:val="00560FD9"/>
    <w:rsid w:val="00565ECF"/>
    <w:rsid w:val="00585F9B"/>
    <w:rsid w:val="0059080C"/>
    <w:rsid w:val="005A03C0"/>
    <w:rsid w:val="005B5DC3"/>
    <w:rsid w:val="005B766C"/>
    <w:rsid w:val="005C1811"/>
    <w:rsid w:val="005D194E"/>
    <w:rsid w:val="005D244C"/>
    <w:rsid w:val="005E29A9"/>
    <w:rsid w:val="005F157C"/>
    <w:rsid w:val="005F30A1"/>
    <w:rsid w:val="005F346C"/>
    <w:rsid w:val="0063327D"/>
    <w:rsid w:val="006C4E12"/>
    <w:rsid w:val="006D0342"/>
    <w:rsid w:val="006D06D4"/>
    <w:rsid w:val="006D6012"/>
    <w:rsid w:val="006E4D66"/>
    <w:rsid w:val="006F7F86"/>
    <w:rsid w:val="0070445B"/>
    <w:rsid w:val="00733ADE"/>
    <w:rsid w:val="00737BF5"/>
    <w:rsid w:val="00747A30"/>
    <w:rsid w:val="0075250C"/>
    <w:rsid w:val="00757150"/>
    <w:rsid w:val="00760C3F"/>
    <w:rsid w:val="00791397"/>
    <w:rsid w:val="00793B20"/>
    <w:rsid w:val="00793B28"/>
    <w:rsid w:val="007955A0"/>
    <w:rsid w:val="007A502E"/>
    <w:rsid w:val="007A6CBB"/>
    <w:rsid w:val="007B3E0C"/>
    <w:rsid w:val="007B486C"/>
    <w:rsid w:val="007C68E7"/>
    <w:rsid w:val="007C6BC3"/>
    <w:rsid w:val="007E0D0A"/>
    <w:rsid w:val="007E7EAC"/>
    <w:rsid w:val="007F2FE3"/>
    <w:rsid w:val="007F5D03"/>
    <w:rsid w:val="00824C21"/>
    <w:rsid w:val="00840078"/>
    <w:rsid w:val="00842F69"/>
    <w:rsid w:val="008C674E"/>
    <w:rsid w:val="008D1484"/>
    <w:rsid w:val="008D49BD"/>
    <w:rsid w:val="009032E2"/>
    <w:rsid w:val="00906B7E"/>
    <w:rsid w:val="00922851"/>
    <w:rsid w:val="009273CD"/>
    <w:rsid w:val="0094265D"/>
    <w:rsid w:val="00944EDD"/>
    <w:rsid w:val="00954FC7"/>
    <w:rsid w:val="009759AB"/>
    <w:rsid w:val="009A00DF"/>
    <w:rsid w:val="009E6546"/>
    <w:rsid w:val="00A238D0"/>
    <w:rsid w:val="00A45C45"/>
    <w:rsid w:val="00AA2FB8"/>
    <w:rsid w:val="00AA60CA"/>
    <w:rsid w:val="00AB2EC6"/>
    <w:rsid w:val="00AC7139"/>
    <w:rsid w:val="00AF2EF9"/>
    <w:rsid w:val="00AF5CD6"/>
    <w:rsid w:val="00B0268E"/>
    <w:rsid w:val="00B67B41"/>
    <w:rsid w:val="00B70BFA"/>
    <w:rsid w:val="00B90752"/>
    <w:rsid w:val="00BA3CFE"/>
    <w:rsid w:val="00BA6830"/>
    <w:rsid w:val="00BE3682"/>
    <w:rsid w:val="00BE5CB8"/>
    <w:rsid w:val="00BF0687"/>
    <w:rsid w:val="00C06835"/>
    <w:rsid w:val="00C423CC"/>
    <w:rsid w:val="00CA486C"/>
    <w:rsid w:val="00CD636D"/>
    <w:rsid w:val="00D01A28"/>
    <w:rsid w:val="00D03EC8"/>
    <w:rsid w:val="00D06A7A"/>
    <w:rsid w:val="00D0750A"/>
    <w:rsid w:val="00D1359D"/>
    <w:rsid w:val="00D17771"/>
    <w:rsid w:val="00D24E40"/>
    <w:rsid w:val="00D34FED"/>
    <w:rsid w:val="00D9648A"/>
    <w:rsid w:val="00D97DB0"/>
    <w:rsid w:val="00DB309C"/>
    <w:rsid w:val="00DB419C"/>
    <w:rsid w:val="00DC34ED"/>
    <w:rsid w:val="00DD0DD5"/>
    <w:rsid w:val="00DE322A"/>
    <w:rsid w:val="00DE58D4"/>
    <w:rsid w:val="00E1239A"/>
    <w:rsid w:val="00E31D1B"/>
    <w:rsid w:val="00E35048"/>
    <w:rsid w:val="00E81051"/>
    <w:rsid w:val="00EB5437"/>
    <w:rsid w:val="00EC3FA3"/>
    <w:rsid w:val="00EF4DF6"/>
    <w:rsid w:val="00F014F8"/>
    <w:rsid w:val="00F06944"/>
    <w:rsid w:val="00F2722E"/>
    <w:rsid w:val="00F70A6F"/>
    <w:rsid w:val="00F77707"/>
    <w:rsid w:val="00F801F6"/>
    <w:rsid w:val="00FA114B"/>
    <w:rsid w:val="00FC4B2F"/>
    <w:rsid w:val="00FD390B"/>
    <w:rsid w:val="00FE26AE"/>
    <w:rsid w:val="00FE56D0"/>
    <w:rsid w:val="00FF3B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C978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5CE1"/>
    <w:pPr>
      <w:spacing w:after="0" w:line="240" w:lineRule="auto"/>
      <w:ind w:left="34"/>
      <w:jc w:val="both"/>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F014F8"/>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54FC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54FC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54FC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54FC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54FC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54FC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54FC7"/>
    <w:p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954FC7"/>
    <w:p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CE1"/>
    <w:pPr>
      <w:ind w:left="720"/>
      <w:jc w:val="left"/>
    </w:pPr>
    <w:rPr>
      <w:rFonts w:ascii="Times New Roman" w:hAnsi="Times New Roman"/>
      <w:szCs w:val="20"/>
    </w:rPr>
  </w:style>
  <w:style w:type="character" w:styleId="Strong">
    <w:name w:val="Strong"/>
    <w:uiPriority w:val="22"/>
    <w:qFormat/>
    <w:rsid w:val="00225CE1"/>
    <w:rPr>
      <w:b/>
      <w:bCs/>
    </w:rPr>
  </w:style>
  <w:style w:type="character" w:customStyle="1" w:styleId="ms-rtethemefontface-1">
    <w:name w:val="ms-rtethemefontface-1"/>
    <w:basedOn w:val="DefaultParagraphFont"/>
    <w:rsid w:val="00225CE1"/>
  </w:style>
  <w:style w:type="paragraph" w:customStyle="1" w:styleId="Default">
    <w:name w:val="Default"/>
    <w:rsid w:val="00D1359D"/>
    <w:pPr>
      <w:autoSpaceDE w:val="0"/>
      <w:autoSpaceDN w:val="0"/>
      <w:adjustRightInd w:val="0"/>
      <w:spacing w:after="0" w:line="240" w:lineRule="auto"/>
      <w:ind w:left="34"/>
      <w:jc w:val="both"/>
    </w:pPr>
    <w:rPr>
      <w:rFonts w:ascii="Tahoma" w:eastAsia="Times New Roman" w:hAnsi="Tahoma" w:cs="Tahoma"/>
      <w:color w:val="000000"/>
      <w:sz w:val="24"/>
      <w:szCs w:val="24"/>
      <w:lang w:val="en-US"/>
    </w:rPr>
  </w:style>
  <w:style w:type="character" w:customStyle="1" w:styleId="listheadingsmall1">
    <w:name w:val="listheadingsmall1"/>
    <w:basedOn w:val="DefaultParagraphFont"/>
    <w:rsid w:val="00D1359D"/>
    <w:rPr>
      <w:b/>
      <w:bCs/>
      <w:sz w:val="18"/>
      <w:szCs w:val="18"/>
    </w:rPr>
  </w:style>
  <w:style w:type="character" w:customStyle="1" w:styleId="Heading1Char">
    <w:name w:val="Heading 1 Char"/>
    <w:basedOn w:val="DefaultParagraphFont"/>
    <w:link w:val="Heading1"/>
    <w:uiPriority w:val="9"/>
    <w:rsid w:val="00F014F8"/>
    <w:rPr>
      <w:rFonts w:asciiTheme="majorHAnsi" w:eastAsiaTheme="majorEastAsia" w:hAnsiTheme="majorHAnsi" w:cstheme="majorBidi"/>
      <w:b/>
      <w:bCs/>
      <w:sz w:val="28"/>
      <w:szCs w:val="28"/>
      <w:lang w:eastAsia="en-GB"/>
    </w:rPr>
  </w:style>
  <w:style w:type="paragraph" w:styleId="NoSpacing">
    <w:name w:val="No Spacing"/>
    <w:basedOn w:val="Normal"/>
    <w:uiPriority w:val="1"/>
    <w:qFormat/>
    <w:rsid w:val="00F014F8"/>
  </w:style>
  <w:style w:type="paragraph" w:customStyle="1" w:styleId="Tabletextbullet">
    <w:name w:val="Table text bullet"/>
    <w:basedOn w:val="Normal"/>
    <w:rsid w:val="00F014F8"/>
    <w:pPr>
      <w:numPr>
        <w:numId w:val="6"/>
      </w:numPr>
      <w:spacing w:before="60" w:after="60"/>
      <w:contextualSpacing/>
      <w:jc w:val="left"/>
    </w:pPr>
    <w:rPr>
      <w:rFonts w:ascii="Tahoma" w:hAnsi="Tahoma"/>
      <w:color w:val="000000"/>
      <w:sz w:val="22"/>
      <w:lang w:eastAsia="en-US"/>
    </w:rPr>
  </w:style>
  <w:style w:type="table" w:styleId="TableGrid">
    <w:name w:val="Table Grid"/>
    <w:basedOn w:val="TableNormal"/>
    <w:rsid w:val="00D34FED"/>
    <w:pPr>
      <w:spacing w:after="0" w:line="240" w:lineRule="auto"/>
      <w:ind w:left="34"/>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54FC7"/>
    <w:pPr>
      <w:widowControl w:val="0"/>
      <w:tabs>
        <w:tab w:val="center" w:pos="4153"/>
        <w:tab w:val="right" w:pos="8306"/>
      </w:tabs>
    </w:pPr>
    <w:rPr>
      <w:snapToGrid w:val="0"/>
      <w:szCs w:val="20"/>
      <w:lang w:val="en-US" w:eastAsia="en-US"/>
    </w:rPr>
  </w:style>
  <w:style w:type="character" w:customStyle="1" w:styleId="HeaderChar">
    <w:name w:val="Header Char"/>
    <w:basedOn w:val="DefaultParagraphFont"/>
    <w:link w:val="Header"/>
    <w:rsid w:val="00954FC7"/>
    <w:rPr>
      <w:rFonts w:ascii="Arial" w:eastAsia="Times New Roman" w:hAnsi="Arial" w:cs="Times New Roman"/>
      <w:snapToGrid w:val="0"/>
      <w:sz w:val="20"/>
      <w:szCs w:val="20"/>
      <w:lang w:val="en-US"/>
    </w:rPr>
  </w:style>
  <w:style w:type="character" w:customStyle="1" w:styleId="Heading2Char">
    <w:name w:val="Heading 2 Char"/>
    <w:basedOn w:val="DefaultParagraphFont"/>
    <w:link w:val="Heading2"/>
    <w:uiPriority w:val="9"/>
    <w:semiHidden/>
    <w:rsid w:val="00954FC7"/>
    <w:rPr>
      <w:rFonts w:asciiTheme="majorHAnsi" w:eastAsiaTheme="majorEastAsia" w:hAnsiTheme="majorHAnsi" w:cstheme="majorBidi"/>
      <w:b/>
      <w:bCs/>
      <w:sz w:val="26"/>
      <w:szCs w:val="26"/>
      <w:lang w:eastAsia="en-GB"/>
    </w:rPr>
  </w:style>
  <w:style w:type="character" w:customStyle="1" w:styleId="Heading3Char">
    <w:name w:val="Heading 3 Char"/>
    <w:basedOn w:val="DefaultParagraphFont"/>
    <w:link w:val="Heading3"/>
    <w:uiPriority w:val="9"/>
    <w:semiHidden/>
    <w:rsid w:val="00954FC7"/>
    <w:rPr>
      <w:rFonts w:asciiTheme="majorHAnsi" w:eastAsiaTheme="majorEastAsia" w:hAnsiTheme="majorHAnsi" w:cstheme="majorBidi"/>
      <w:b/>
      <w:bCs/>
      <w:sz w:val="20"/>
      <w:szCs w:val="24"/>
      <w:lang w:eastAsia="en-GB"/>
    </w:rPr>
  </w:style>
  <w:style w:type="character" w:customStyle="1" w:styleId="Heading4Char">
    <w:name w:val="Heading 4 Char"/>
    <w:basedOn w:val="DefaultParagraphFont"/>
    <w:link w:val="Heading4"/>
    <w:uiPriority w:val="9"/>
    <w:semiHidden/>
    <w:rsid w:val="00954FC7"/>
    <w:rPr>
      <w:rFonts w:asciiTheme="majorHAnsi" w:eastAsiaTheme="majorEastAsia" w:hAnsiTheme="majorHAnsi" w:cstheme="majorBidi"/>
      <w:b/>
      <w:bCs/>
      <w:i/>
      <w:iCs/>
      <w:sz w:val="20"/>
      <w:szCs w:val="24"/>
      <w:lang w:eastAsia="en-GB"/>
    </w:rPr>
  </w:style>
  <w:style w:type="character" w:customStyle="1" w:styleId="Heading5Char">
    <w:name w:val="Heading 5 Char"/>
    <w:basedOn w:val="DefaultParagraphFont"/>
    <w:link w:val="Heading5"/>
    <w:uiPriority w:val="9"/>
    <w:semiHidden/>
    <w:rsid w:val="00954FC7"/>
    <w:rPr>
      <w:rFonts w:asciiTheme="majorHAnsi" w:eastAsiaTheme="majorEastAsia" w:hAnsiTheme="majorHAnsi" w:cstheme="majorBidi"/>
      <w:b/>
      <w:bCs/>
      <w:color w:val="7F7F7F" w:themeColor="text1" w:themeTint="80"/>
      <w:sz w:val="20"/>
      <w:szCs w:val="24"/>
      <w:lang w:eastAsia="en-GB"/>
    </w:rPr>
  </w:style>
  <w:style w:type="character" w:customStyle="1" w:styleId="Heading6Char">
    <w:name w:val="Heading 6 Char"/>
    <w:basedOn w:val="DefaultParagraphFont"/>
    <w:link w:val="Heading6"/>
    <w:uiPriority w:val="9"/>
    <w:semiHidden/>
    <w:rsid w:val="00954FC7"/>
    <w:rPr>
      <w:rFonts w:asciiTheme="majorHAnsi" w:eastAsiaTheme="majorEastAsia" w:hAnsiTheme="majorHAnsi" w:cstheme="majorBidi"/>
      <w:b/>
      <w:bCs/>
      <w:i/>
      <w:iCs/>
      <w:color w:val="7F7F7F" w:themeColor="text1" w:themeTint="80"/>
      <w:sz w:val="20"/>
      <w:szCs w:val="24"/>
      <w:lang w:eastAsia="en-GB"/>
    </w:rPr>
  </w:style>
  <w:style w:type="character" w:customStyle="1" w:styleId="Heading7Char">
    <w:name w:val="Heading 7 Char"/>
    <w:basedOn w:val="DefaultParagraphFont"/>
    <w:link w:val="Heading7"/>
    <w:uiPriority w:val="9"/>
    <w:semiHidden/>
    <w:rsid w:val="00954FC7"/>
    <w:rPr>
      <w:rFonts w:asciiTheme="majorHAnsi" w:eastAsiaTheme="majorEastAsia" w:hAnsiTheme="majorHAnsi" w:cstheme="majorBidi"/>
      <w:i/>
      <w:iCs/>
      <w:sz w:val="20"/>
      <w:szCs w:val="24"/>
      <w:lang w:eastAsia="en-GB"/>
    </w:rPr>
  </w:style>
  <w:style w:type="character" w:customStyle="1" w:styleId="Heading8Char">
    <w:name w:val="Heading 8 Char"/>
    <w:basedOn w:val="DefaultParagraphFont"/>
    <w:link w:val="Heading8"/>
    <w:uiPriority w:val="9"/>
    <w:semiHidden/>
    <w:rsid w:val="00954FC7"/>
    <w:rPr>
      <w:rFonts w:asciiTheme="majorHAnsi" w:eastAsiaTheme="majorEastAsia" w:hAnsiTheme="majorHAnsi" w:cstheme="majorBidi"/>
      <w:sz w:val="20"/>
      <w:szCs w:val="20"/>
      <w:lang w:eastAsia="en-GB"/>
    </w:rPr>
  </w:style>
  <w:style w:type="character" w:customStyle="1" w:styleId="Heading9Char">
    <w:name w:val="Heading 9 Char"/>
    <w:basedOn w:val="DefaultParagraphFont"/>
    <w:link w:val="Heading9"/>
    <w:uiPriority w:val="9"/>
    <w:semiHidden/>
    <w:rsid w:val="00954FC7"/>
    <w:rPr>
      <w:rFonts w:asciiTheme="majorHAnsi" w:eastAsiaTheme="majorEastAsia" w:hAnsiTheme="majorHAnsi" w:cstheme="majorBidi"/>
      <w:i/>
      <w:iCs/>
      <w:spacing w:val="5"/>
      <w:sz w:val="20"/>
      <w:szCs w:val="20"/>
      <w:lang w:eastAsia="en-GB"/>
    </w:rPr>
  </w:style>
  <w:style w:type="paragraph" w:styleId="Title">
    <w:name w:val="Title"/>
    <w:basedOn w:val="Normal"/>
    <w:next w:val="Normal"/>
    <w:link w:val="TitleChar"/>
    <w:uiPriority w:val="10"/>
    <w:qFormat/>
    <w:rsid w:val="00954FC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54FC7"/>
    <w:rPr>
      <w:rFonts w:asciiTheme="majorHAnsi" w:eastAsiaTheme="majorEastAsia" w:hAnsiTheme="majorHAnsi" w:cstheme="majorBidi"/>
      <w:spacing w:val="5"/>
      <w:sz w:val="52"/>
      <w:szCs w:val="52"/>
      <w:lang w:eastAsia="en-GB"/>
    </w:rPr>
  </w:style>
  <w:style w:type="paragraph" w:styleId="Subtitle">
    <w:name w:val="Subtitle"/>
    <w:basedOn w:val="Normal"/>
    <w:next w:val="Normal"/>
    <w:link w:val="SubtitleChar"/>
    <w:uiPriority w:val="11"/>
    <w:qFormat/>
    <w:rsid w:val="00954FC7"/>
    <w:pPr>
      <w:spacing w:after="600"/>
    </w:pPr>
    <w:rPr>
      <w:rFonts w:asciiTheme="majorHAnsi" w:eastAsiaTheme="majorEastAsia" w:hAnsiTheme="majorHAnsi" w:cstheme="majorBidi"/>
      <w:i/>
      <w:iCs/>
      <w:spacing w:val="13"/>
      <w:sz w:val="24"/>
    </w:rPr>
  </w:style>
  <w:style w:type="character" w:customStyle="1" w:styleId="SubtitleChar">
    <w:name w:val="Subtitle Char"/>
    <w:basedOn w:val="DefaultParagraphFont"/>
    <w:link w:val="Subtitle"/>
    <w:uiPriority w:val="11"/>
    <w:rsid w:val="00954FC7"/>
    <w:rPr>
      <w:rFonts w:asciiTheme="majorHAnsi" w:eastAsiaTheme="majorEastAsia" w:hAnsiTheme="majorHAnsi" w:cstheme="majorBidi"/>
      <w:i/>
      <w:iCs/>
      <w:spacing w:val="13"/>
      <w:sz w:val="24"/>
      <w:szCs w:val="24"/>
      <w:lang w:eastAsia="en-GB"/>
    </w:rPr>
  </w:style>
  <w:style w:type="character" w:styleId="Emphasis">
    <w:name w:val="Emphasis"/>
    <w:uiPriority w:val="20"/>
    <w:qFormat/>
    <w:rsid w:val="00954FC7"/>
    <w:rPr>
      <w:b/>
      <w:bCs/>
      <w:i/>
      <w:iCs/>
      <w:spacing w:val="10"/>
      <w:bdr w:val="none" w:sz="0" w:space="0" w:color="auto"/>
      <w:shd w:val="clear" w:color="auto" w:fill="auto"/>
    </w:rPr>
  </w:style>
  <w:style w:type="paragraph" w:styleId="Quote">
    <w:name w:val="Quote"/>
    <w:basedOn w:val="Normal"/>
    <w:next w:val="Normal"/>
    <w:link w:val="QuoteChar"/>
    <w:uiPriority w:val="29"/>
    <w:qFormat/>
    <w:rsid w:val="00954FC7"/>
    <w:pPr>
      <w:spacing w:before="200"/>
      <w:ind w:left="360" w:right="360"/>
    </w:pPr>
    <w:rPr>
      <w:i/>
      <w:iCs/>
    </w:rPr>
  </w:style>
  <w:style w:type="character" w:customStyle="1" w:styleId="QuoteChar">
    <w:name w:val="Quote Char"/>
    <w:basedOn w:val="DefaultParagraphFont"/>
    <w:link w:val="Quote"/>
    <w:uiPriority w:val="29"/>
    <w:rsid w:val="00954FC7"/>
    <w:rPr>
      <w:rFonts w:ascii="Arial" w:eastAsia="Times New Roman" w:hAnsi="Arial" w:cs="Times New Roman"/>
      <w:i/>
      <w:iCs/>
      <w:sz w:val="20"/>
      <w:szCs w:val="24"/>
      <w:lang w:eastAsia="en-GB"/>
    </w:rPr>
  </w:style>
  <w:style w:type="paragraph" w:styleId="IntenseQuote">
    <w:name w:val="Intense Quote"/>
    <w:basedOn w:val="Normal"/>
    <w:next w:val="Normal"/>
    <w:link w:val="IntenseQuoteChar"/>
    <w:uiPriority w:val="30"/>
    <w:qFormat/>
    <w:rsid w:val="00954FC7"/>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954FC7"/>
    <w:rPr>
      <w:rFonts w:ascii="Arial" w:eastAsia="Times New Roman" w:hAnsi="Arial" w:cs="Times New Roman"/>
      <w:b/>
      <w:bCs/>
      <w:i/>
      <w:iCs/>
      <w:sz w:val="20"/>
      <w:szCs w:val="24"/>
      <w:lang w:eastAsia="en-GB"/>
    </w:rPr>
  </w:style>
  <w:style w:type="character" w:styleId="SubtleEmphasis">
    <w:name w:val="Subtle Emphasis"/>
    <w:uiPriority w:val="19"/>
    <w:qFormat/>
    <w:rsid w:val="00954FC7"/>
    <w:rPr>
      <w:i/>
      <w:iCs/>
    </w:rPr>
  </w:style>
  <w:style w:type="character" w:styleId="IntenseEmphasis">
    <w:name w:val="Intense Emphasis"/>
    <w:uiPriority w:val="21"/>
    <w:qFormat/>
    <w:rsid w:val="00954FC7"/>
    <w:rPr>
      <w:b/>
      <w:bCs/>
    </w:rPr>
  </w:style>
  <w:style w:type="character" w:styleId="SubtleReference">
    <w:name w:val="Subtle Reference"/>
    <w:uiPriority w:val="31"/>
    <w:qFormat/>
    <w:rsid w:val="00954FC7"/>
    <w:rPr>
      <w:smallCaps/>
    </w:rPr>
  </w:style>
  <w:style w:type="character" w:styleId="IntenseReference">
    <w:name w:val="Intense Reference"/>
    <w:uiPriority w:val="32"/>
    <w:qFormat/>
    <w:rsid w:val="00954FC7"/>
    <w:rPr>
      <w:smallCaps/>
      <w:spacing w:val="5"/>
      <w:u w:val="single"/>
    </w:rPr>
  </w:style>
  <w:style w:type="character" w:styleId="BookTitle">
    <w:name w:val="Book Title"/>
    <w:uiPriority w:val="33"/>
    <w:qFormat/>
    <w:rsid w:val="00954FC7"/>
    <w:rPr>
      <w:i/>
      <w:iCs/>
      <w:smallCaps/>
      <w:spacing w:val="5"/>
    </w:rPr>
  </w:style>
  <w:style w:type="paragraph" w:styleId="TOCHeading">
    <w:name w:val="TOC Heading"/>
    <w:basedOn w:val="Heading1"/>
    <w:next w:val="Normal"/>
    <w:uiPriority w:val="39"/>
    <w:semiHidden/>
    <w:unhideWhenUsed/>
    <w:qFormat/>
    <w:rsid w:val="00954FC7"/>
    <w:pPr>
      <w:outlineLvl w:val="9"/>
    </w:pPr>
    <w:rPr>
      <w:lang w:bidi="en-US"/>
    </w:rPr>
  </w:style>
  <w:style w:type="paragraph" w:styleId="Footer">
    <w:name w:val="footer"/>
    <w:basedOn w:val="Normal"/>
    <w:link w:val="FooterChar"/>
    <w:uiPriority w:val="99"/>
    <w:unhideWhenUsed/>
    <w:rsid w:val="00954FC7"/>
    <w:pPr>
      <w:tabs>
        <w:tab w:val="center" w:pos="4513"/>
        <w:tab w:val="right" w:pos="9026"/>
      </w:tabs>
    </w:pPr>
  </w:style>
  <w:style w:type="character" w:customStyle="1" w:styleId="FooterChar">
    <w:name w:val="Footer Char"/>
    <w:basedOn w:val="DefaultParagraphFont"/>
    <w:link w:val="Footer"/>
    <w:uiPriority w:val="99"/>
    <w:rsid w:val="00954FC7"/>
    <w:rPr>
      <w:rFonts w:ascii="Arial" w:eastAsia="Times New Roman" w:hAnsi="Arial" w:cs="Times New Roman"/>
      <w:sz w:val="20"/>
      <w:szCs w:val="24"/>
      <w:lang w:eastAsia="en-GB"/>
    </w:rPr>
  </w:style>
  <w:style w:type="paragraph" w:styleId="NormalWeb">
    <w:name w:val="Normal (Web)"/>
    <w:basedOn w:val="Normal"/>
    <w:uiPriority w:val="99"/>
    <w:semiHidden/>
    <w:unhideWhenUsed/>
    <w:rsid w:val="00954FC7"/>
    <w:pPr>
      <w:spacing w:before="100" w:beforeAutospacing="1" w:after="100" w:afterAutospacing="1"/>
    </w:pPr>
    <w:rPr>
      <w:rFonts w:ascii="Times New Roman" w:hAnsi="Times New Roman"/>
      <w:sz w:val="24"/>
    </w:rPr>
  </w:style>
  <w:style w:type="character" w:customStyle="1" w:styleId="ms-rtefontsize-4">
    <w:name w:val="ms-rtefontsize-4"/>
    <w:basedOn w:val="DefaultParagraphFont"/>
    <w:rsid w:val="00954FC7"/>
  </w:style>
  <w:style w:type="paragraph" w:styleId="BalloonText">
    <w:name w:val="Balloon Text"/>
    <w:basedOn w:val="Normal"/>
    <w:link w:val="BalloonTextChar"/>
    <w:uiPriority w:val="99"/>
    <w:semiHidden/>
    <w:unhideWhenUsed/>
    <w:rsid w:val="00954FC7"/>
    <w:rPr>
      <w:rFonts w:ascii="Tahoma" w:hAnsi="Tahoma" w:cs="Tahoma"/>
      <w:sz w:val="16"/>
      <w:szCs w:val="16"/>
    </w:rPr>
  </w:style>
  <w:style w:type="character" w:customStyle="1" w:styleId="BalloonTextChar">
    <w:name w:val="Balloon Text Char"/>
    <w:basedOn w:val="DefaultParagraphFont"/>
    <w:link w:val="BalloonText"/>
    <w:uiPriority w:val="99"/>
    <w:semiHidden/>
    <w:rsid w:val="00954FC7"/>
    <w:rPr>
      <w:rFonts w:ascii="Tahoma" w:eastAsia="Times New Roman" w:hAnsi="Tahoma" w:cs="Tahoma"/>
      <w:sz w:val="16"/>
      <w:szCs w:val="16"/>
      <w:lang w:eastAsia="en-GB"/>
    </w:rPr>
  </w:style>
  <w:style w:type="paragraph" w:customStyle="1" w:styleId="bottom1">
    <w:name w:val="bottom1"/>
    <w:basedOn w:val="Normal"/>
    <w:rsid w:val="00954FC7"/>
    <w:pPr>
      <w:spacing w:before="100" w:beforeAutospacing="1" w:line="315" w:lineRule="atLeast"/>
    </w:pPr>
    <w:rPr>
      <w:rFonts w:ascii="Verdana" w:hAnsi="Verdana"/>
      <w:color w:val="0000FF"/>
      <w:sz w:val="24"/>
    </w:rPr>
  </w:style>
  <w:style w:type="paragraph" w:styleId="ListBullet">
    <w:name w:val="List Bullet"/>
    <w:basedOn w:val="Normal"/>
    <w:autoRedefine/>
    <w:unhideWhenUsed/>
    <w:rsid w:val="00954FC7"/>
    <w:pPr>
      <w:jc w:val="left"/>
    </w:pPr>
    <w:rPr>
      <w:b/>
      <w:sz w:val="28"/>
      <w:szCs w:val="20"/>
      <w:lang w:eastAsia="en-US"/>
    </w:rPr>
  </w:style>
  <w:style w:type="paragraph" w:styleId="BodyText">
    <w:name w:val="Body Text"/>
    <w:basedOn w:val="Normal"/>
    <w:link w:val="BodyTextChar"/>
    <w:semiHidden/>
    <w:unhideWhenUsed/>
    <w:rsid w:val="00954FC7"/>
    <w:pPr>
      <w:jc w:val="left"/>
    </w:pPr>
    <w:rPr>
      <w:sz w:val="24"/>
      <w:szCs w:val="20"/>
      <w:lang w:eastAsia="en-US"/>
    </w:rPr>
  </w:style>
  <w:style w:type="character" w:customStyle="1" w:styleId="BodyTextChar">
    <w:name w:val="Body Text Char"/>
    <w:basedOn w:val="DefaultParagraphFont"/>
    <w:link w:val="BodyText"/>
    <w:semiHidden/>
    <w:rsid w:val="00954FC7"/>
    <w:rPr>
      <w:rFonts w:ascii="Arial" w:eastAsia="Times New Roman" w:hAnsi="Arial" w:cs="Times New Roman"/>
      <w:sz w:val="24"/>
      <w:szCs w:val="20"/>
    </w:rPr>
  </w:style>
  <w:style w:type="paragraph" w:styleId="BodyText3">
    <w:name w:val="Body Text 3"/>
    <w:basedOn w:val="Normal"/>
    <w:link w:val="BodyText3Char"/>
    <w:semiHidden/>
    <w:unhideWhenUsed/>
    <w:rsid w:val="00954FC7"/>
    <w:pPr>
      <w:spacing w:after="120"/>
      <w:jc w:val="left"/>
    </w:pPr>
    <w:rPr>
      <w:rFonts w:ascii="Century Gothic" w:hAnsi="Century Gothic"/>
      <w:sz w:val="16"/>
      <w:szCs w:val="16"/>
      <w:lang w:eastAsia="en-US"/>
    </w:rPr>
  </w:style>
  <w:style w:type="character" w:customStyle="1" w:styleId="BodyText3Char">
    <w:name w:val="Body Text 3 Char"/>
    <w:basedOn w:val="DefaultParagraphFont"/>
    <w:link w:val="BodyText3"/>
    <w:semiHidden/>
    <w:rsid w:val="00954FC7"/>
    <w:rPr>
      <w:rFonts w:ascii="Century Gothic" w:eastAsia="Times New Roman" w:hAnsi="Century Gothic" w:cs="Times New Roman"/>
      <w:sz w:val="16"/>
      <w:szCs w:val="16"/>
    </w:rPr>
  </w:style>
  <w:style w:type="character" w:styleId="CommentReference">
    <w:name w:val="annotation reference"/>
    <w:uiPriority w:val="99"/>
    <w:rsid w:val="00954FC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39AB9-C129-9D44-B633-D89B93946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4487</Words>
  <Characters>25579</Characters>
  <Application>Microsoft Macintosh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30006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sbrown.ha</dc:creator>
  <cp:lastModifiedBy>Scott Brown</cp:lastModifiedBy>
  <cp:revision>2</cp:revision>
  <cp:lastPrinted>2015-09-21T17:31:00Z</cp:lastPrinted>
  <dcterms:created xsi:type="dcterms:W3CDTF">2016-11-01T12:02:00Z</dcterms:created>
  <dcterms:modified xsi:type="dcterms:W3CDTF">2016-11-01T12:02:00Z</dcterms:modified>
</cp:coreProperties>
</file>